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B025B" w14:textId="51318A14" w:rsidR="00A01F94" w:rsidRPr="00DB1D4A" w:rsidRDefault="00F82CE2" w:rsidP="00DB1D4A">
      <w:pPr>
        <w:spacing w:line="276" w:lineRule="auto"/>
        <w:ind w:right="64" w:firstLine="142"/>
        <w:jc w:val="center"/>
        <w:rPr>
          <w:rFonts w:ascii="Arial" w:eastAsia="Calibri" w:hAnsi="Arial" w:cs="Arial"/>
          <w:b/>
          <w:bCs/>
          <w:color w:val="000000"/>
          <w:lang w:val="en-GB" w:eastAsia="en-GB"/>
        </w:rPr>
      </w:pPr>
      <w:r w:rsidRPr="00DB1D4A">
        <w:rPr>
          <w:rFonts w:ascii="Arial" w:eastAsia="Calibri" w:hAnsi="Arial" w:cs="Arial"/>
          <w:b/>
          <w:bCs/>
          <w:color w:val="000000"/>
          <w:lang w:val="en-GB" w:eastAsia="en-GB"/>
        </w:rPr>
        <w:t xml:space="preserve">CREATIVE COORDINATOR - NORTH WALES </w:t>
      </w:r>
      <w:r w:rsidR="00A01F94" w:rsidRPr="00DB1D4A">
        <w:rPr>
          <w:rFonts w:ascii="Arial" w:eastAsia="Calibri" w:hAnsi="Arial" w:cs="Arial"/>
          <w:b/>
          <w:bCs/>
          <w:color w:val="000000"/>
          <w:lang w:val="en-GB" w:eastAsia="en-GB"/>
        </w:rPr>
        <w:t>VACANCY</w:t>
      </w:r>
    </w:p>
    <w:p w14:paraId="3C3C8750" w14:textId="77777777" w:rsidR="00A01F94" w:rsidRPr="00DB1D4A" w:rsidRDefault="00A01F94" w:rsidP="00DB1D4A">
      <w:pPr>
        <w:spacing w:line="276" w:lineRule="auto"/>
        <w:ind w:right="64" w:firstLine="142"/>
        <w:jc w:val="center"/>
        <w:rPr>
          <w:rFonts w:ascii="Arial" w:eastAsia="Calibri" w:hAnsi="Arial" w:cs="Arial"/>
          <w:color w:val="000000"/>
          <w:lang w:val="en-GB" w:eastAsia="en-GB"/>
        </w:rPr>
      </w:pPr>
    </w:p>
    <w:p w14:paraId="6B6A3033" w14:textId="3291FA9E" w:rsidR="00A01F94" w:rsidRPr="00DB1D4A" w:rsidRDefault="2F1A9C24" w:rsidP="00DB1D4A">
      <w:pPr>
        <w:spacing w:after="127" w:line="276" w:lineRule="auto"/>
        <w:ind w:left="10"/>
        <w:jc w:val="center"/>
        <w:rPr>
          <w:rFonts w:ascii="Arial" w:hAnsi="Arial" w:cs="Arial"/>
          <w:b/>
          <w:bCs/>
        </w:rPr>
      </w:pPr>
      <w:r w:rsidRPr="00DB1D4A">
        <w:rPr>
          <w:rFonts w:ascii="Arial" w:hAnsi="Arial" w:cs="Arial"/>
          <w:b/>
          <w:bCs/>
        </w:rPr>
        <w:t>Hijinx, a not-for-profit professional theatre company, casts learning disabled actors in award-winning productions which tour the world.</w:t>
      </w:r>
    </w:p>
    <w:p w14:paraId="1E6AD29A" w14:textId="62387A7B" w:rsidR="00A01F94" w:rsidRPr="00DB1D4A" w:rsidRDefault="00A01F94" w:rsidP="00DB1D4A">
      <w:pPr>
        <w:spacing w:after="127" w:line="276" w:lineRule="auto"/>
        <w:ind w:left="10"/>
        <w:jc w:val="center"/>
        <w:rPr>
          <w:rFonts w:ascii="Arial" w:hAnsi="Arial" w:cs="Arial"/>
          <w:b/>
          <w:bCs/>
        </w:rPr>
      </w:pPr>
      <w:r w:rsidRPr="00DB1D4A">
        <w:rPr>
          <w:rFonts w:ascii="Arial" w:hAnsi="Arial" w:cs="Arial"/>
          <w:b/>
          <w:bCs/>
        </w:rPr>
        <w:t xml:space="preserve">We have a network of 60+ trained actors </w:t>
      </w:r>
      <w:r w:rsidR="003E682C" w:rsidRPr="00DB1D4A">
        <w:rPr>
          <w:rFonts w:ascii="Arial" w:hAnsi="Arial" w:cs="Arial"/>
          <w:b/>
          <w:bCs/>
        </w:rPr>
        <w:t xml:space="preserve">and engage </w:t>
      </w:r>
      <w:r w:rsidRPr="00DB1D4A">
        <w:rPr>
          <w:rFonts w:ascii="Arial" w:hAnsi="Arial" w:cs="Arial"/>
          <w:b/>
          <w:bCs/>
        </w:rPr>
        <w:t xml:space="preserve">over </w:t>
      </w:r>
      <w:r w:rsidR="003E682C" w:rsidRPr="00DB1D4A">
        <w:rPr>
          <w:rFonts w:ascii="Arial" w:hAnsi="Arial" w:cs="Arial"/>
          <w:b/>
          <w:bCs/>
        </w:rPr>
        <w:t>100</w:t>
      </w:r>
      <w:r w:rsidRPr="00DB1D4A">
        <w:rPr>
          <w:rFonts w:ascii="Arial" w:hAnsi="Arial" w:cs="Arial"/>
          <w:b/>
          <w:bCs/>
        </w:rPr>
        <w:t xml:space="preserve"> community participants around Wales who have learning and developmental disabilities including Down’s Syndrome, Autism and Asperger’s Syndrome.</w:t>
      </w:r>
    </w:p>
    <w:p w14:paraId="76EA83F6" w14:textId="77777777" w:rsidR="00A01F94" w:rsidRPr="00DB1D4A" w:rsidRDefault="00A01F94" w:rsidP="00DB1D4A">
      <w:pPr>
        <w:spacing w:after="127" w:line="276" w:lineRule="auto"/>
        <w:ind w:left="10"/>
        <w:rPr>
          <w:rFonts w:ascii="Arial" w:hAnsi="Arial" w:cs="Arial"/>
        </w:rPr>
      </w:pPr>
    </w:p>
    <w:p w14:paraId="14F738F8" w14:textId="25D145A3" w:rsidR="00A01F94" w:rsidRPr="00DB1D4A" w:rsidRDefault="7C17A35D" w:rsidP="00DB1D4A">
      <w:pPr>
        <w:spacing w:after="127" w:line="276" w:lineRule="auto"/>
        <w:ind w:left="10"/>
        <w:rPr>
          <w:rFonts w:ascii="Arial" w:hAnsi="Arial" w:cs="Arial"/>
        </w:rPr>
      </w:pPr>
      <w:r w:rsidRPr="00DB1D4A">
        <w:rPr>
          <w:rFonts w:ascii="Arial" w:hAnsi="Arial" w:cs="Arial"/>
        </w:rPr>
        <w:t xml:space="preserve">This is a brilliant opportunity to join the team at Hijinx, one of the UK’s leading inclusive theatre makers and providers of performance training for actors with learning disabilities and/or autism. </w:t>
      </w:r>
    </w:p>
    <w:p w14:paraId="52A5E878" w14:textId="4ECBFC3B" w:rsidR="00936027" w:rsidRPr="00DB1D4A" w:rsidRDefault="4CAADCC5" w:rsidP="00DB1D4A">
      <w:pPr>
        <w:spacing w:before="120" w:after="120" w:line="276" w:lineRule="auto"/>
        <w:ind w:left="11"/>
        <w:rPr>
          <w:rFonts w:ascii="Arial" w:hAnsi="Arial" w:cs="Arial"/>
          <w:spacing w:val="-4"/>
        </w:rPr>
      </w:pPr>
      <w:r w:rsidRPr="00DB1D4A">
        <w:rPr>
          <w:rFonts w:ascii="Arial" w:hAnsi="Arial" w:cs="Arial"/>
          <w:spacing w:val="-4"/>
        </w:rPr>
        <w:t xml:space="preserve">Hijinx Academies provide the only professional performance training course in Wales for learning disabled and/or autistic actors. We run five Academies across Wales, with over 60 Actors in </w:t>
      </w:r>
      <w:r w:rsidR="1ED434E7" w:rsidRPr="00DB1D4A">
        <w:rPr>
          <w:rFonts w:ascii="Arial" w:hAnsi="Arial" w:cs="Arial"/>
        </w:rPr>
        <w:t xml:space="preserve">professional </w:t>
      </w:r>
      <w:r w:rsidRPr="00DB1D4A">
        <w:rPr>
          <w:rFonts w:ascii="Arial" w:hAnsi="Arial" w:cs="Arial"/>
          <w:spacing w:val="-4"/>
        </w:rPr>
        <w:t xml:space="preserve">training. </w:t>
      </w:r>
      <w:r w:rsidR="1ED434E7" w:rsidRPr="00DB1D4A">
        <w:rPr>
          <w:rFonts w:ascii="Arial" w:hAnsi="Arial" w:cs="Arial"/>
        </w:rPr>
        <w:t xml:space="preserve">Our </w:t>
      </w:r>
      <w:r w:rsidR="48B4EAFB" w:rsidRPr="00DB1D4A">
        <w:rPr>
          <w:rFonts w:ascii="Arial" w:hAnsi="Arial" w:cs="Arial"/>
          <w:spacing w:val="-4"/>
        </w:rPr>
        <w:t xml:space="preserve">Drama Foundations provides the opportunity to learn essential life skills and confidence through drama, music, and movement. </w:t>
      </w:r>
      <w:r w:rsidR="41F38C50" w:rsidRPr="00DB1D4A">
        <w:rPr>
          <w:rFonts w:ascii="Arial" w:hAnsi="Arial" w:cs="Arial"/>
        </w:rPr>
        <w:t>We also</w:t>
      </w:r>
      <w:r w:rsidR="6F12822F" w:rsidRPr="00DB1D4A">
        <w:rPr>
          <w:rFonts w:ascii="Arial" w:hAnsi="Arial" w:cs="Arial"/>
          <w:spacing w:val="-4"/>
        </w:rPr>
        <w:t xml:space="preserve"> run two young people’s theatre groups (Bangor and Cardiff) and our inclusive community theatre group Odyssey</w:t>
      </w:r>
      <w:r w:rsidR="03628AE8" w:rsidRPr="00DB1D4A">
        <w:rPr>
          <w:rFonts w:ascii="Arial" w:hAnsi="Arial" w:cs="Arial"/>
        </w:rPr>
        <w:t xml:space="preserve"> and in house band Vaguely Artistic</w:t>
      </w:r>
      <w:r w:rsidR="6F12822F" w:rsidRPr="00DB1D4A">
        <w:rPr>
          <w:rFonts w:ascii="Arial" w:hAnsi="Arial" w:cs="Arial"/>
          <w:spacing w:val="-4"/>
        </w:rPr>
        <w:t>.</w:t>
      </w:r>
    </w:p>
    <w:p w14:paraId="7276C977" w14:textId="2FCAA20C" w:rsidR="00751FA4" w:rsidRPr="00DB1D4A" w:rsidRDefault="7C17A35D" w:rsidP="00DB1D4A">
      <w:pPr>
        <w:spacing w:before="120" w:after="120" w:line="276" w:lineRule="auto"/>
        <w:ind w:left="11"/>
        <w:rPr>
          <w:rFonts w:ascii="Arial" w:hAnsi="Arial" w:cs="Arial"/>
        </w:rPr>
      </w:pPr>
      <w:r w:rsidRPr="00DB1D4A">
        <w:rPr>
          <w:rFonts w:ascii="Arial" w:hAnsi="Arial" w:cs="Arial"/>
        </w:rPr>
        <w:t>Following the challenges of C</w:t>
      </w:r>
      <w:r w:rsidR="00614499">
        <w:rPr>
          <w:rFonts w:ascii="Arial" w:hAnsi="Arial" w:cs="Arial"/>
        </w:rPr>
        <w:t>OVID-</w:t>
      </w:r>
      <w:r w:rsidRPr="00DB1D4A">
        <w:rPr>
          <w:rFonts w:ascii="Arial" w:hAnsi="Arial" w:cs="Arial"/>
        </w:rPr>
        <w:t xml:space="preserve">19, we have been focused on supporting our actors and participants in returning to face-to-face Academy training, community activities, and productions, following over a year of digital delivery. We are committed to creating exhilarating and subversive theatre that is highly acclaimed across the UK, Europe and internationally, where artists with learning disabilities and/or autism are involved every step of the way in the making and performing of their stories. </w:t>
      </w:r>
    </w:p>
    <w:p w14:paraId="6B51465A" w14:textId="1F66C116" w:rsidR="00A01F94" w:rsidRPr="00DB1D4A" w:rsidRDefault="7C17A35D" w:rsidP="00DB1D4A">
      <w:pPr>
        <w:spacing w:before="120" w:after="120" w:line="276" w:lineRule="auto"/>
        <w:ind w:left="11"/>
        <w:rPr>
          <w:rFonts w:ascii="Arial" w:hAnsi="Arial" w:cs="Arial"/>
        </w:rPr>
      </w:pPr>
      <w:r w:rsidRPr="00DB1D4A">
        <w:rPr>
          <w:rFonts w:ascii="Arial" w:hAnsi="Arial" w:cs="Arial"/>
        </w:rPr>
        <w:t xml:space="preserve">Alongside this, we will be </w:t>
      </w:r>
      <w:proofErr w:type="gramStart"/>
      <w:r w:rsidRPr="00DB1D4A">
        <w:rPr>
          <w:rFonts w:ascii="Arial" w:hAnsi="Arial" w:cs="Arial"/>
        </w:rPr>
        <w:t>developing</w:t>
      </w:r>
      <w:r w:rsidRPr="00DB1D4A">
        <w:rPr>
          <w:rFonts w:ascii="Arial" w:hAnsi="Arial" w:cs="Arial"/>
          <w:color w:val="FF0000"/>
        </w:rPr>
        <w:t xml:space="preserve">  </w:t>
      </w:r>
      <w:r w:rsidRPr="00DB1D4A">
        <w:rPr>
          <w:rFonts w:ascii="Arial" w:hAnsi="Arial" w:cs="Arial"/>
        </w:rPr>
        <w:t>our</w:t>
      </w:r>
      <w:proofErr w:type="gramEnd"/>
      <w:r w:rsidRPr="00DB1D4A">
        <w:rPr>
          <w:rFonts w:ascii="Arial" w:hAnsi="Arial" w:cs="Arial"/>
        </w:rPr>
        <w:t xml:space="preserve"> film programme, promoting our actors to the wider arts and creative industries, and refining our award-winning communications training to respond to post-Covid needs.</w:t>
      </w:r>
    </w:p>
    <w:p w14:paraId="2804D6BE" w14:textId="23AD2616" w:rsidR="00A01F94" w:rsidRPr="00DB1D4A" w:rsidRDefault="7C17A35D" w:rsidP="00DB1D4A">
      <w:pPr>
        <w:spacing w:after="120" w:line="276" w:lineRule="auto"/>
        <w:rPr>
          <w:rFonts w:ascii="Arial" w:eastAsiaTheme="majorEastAsia" w:hAnsi="Arial" w:cs="Arial"/>
        </w:rPr>
      </w:pPr>
      <w:r w:rsidRPr="00DB1D4A">
        <w:rPr>
          <w:rFonts w:ascii="Arial" w:eastAsiaTheme="majorEastAsia" w:hAnsi="Arial" w:cs="Arial"/>
        </w:rPr>
        <w:t xml:space="preserve">Hijinx </w:t>
      </w:r>
      <w:proofErr w:type="spellStart"/>
      <w:r w:rsidRPr="00DB1D4A">
        <w:rPr>
          <w:rFonts w:ascii="Arial" w:eastAsiaTheme="majorEastAsia" w:hAnsi="Arial" w:cs="Arial"/>
        </w:rPr>
        <w:t>recognise</w:t>
      </w:r>
      <w:proofErr w:type="spellEnd"/>
      <w:r w:rsidRPr="00DB1D4A">
        <w:rPr>
          <w:rFonts w:ascii="Arial" w:eastAsiaTheme="majorEastAsia" w:hAnsi="Arial" w:cs="Arial"/>
        </w:rPr>
        <w:t xml:space="preserve">, respect and value individual difference. We are committed to the wellbeing of our staff and freelance team, to being an Equal Opportunities employer, and attracting diverse talent from sections of the community currently underrepresented in the culture sector to help us to develop a more diverse workforce. </w:t>
      </w:r>
    </w:p>
    <w:p w14:paraId="5CAF0E2A" w14:textId="16B5D91F" w:rsidR="00A01F94" w:rsidRPr="00DB1D4A" w:rsidRDefault="7C17A35D" w:rsidP="00DB1D4A">
      <w:pPr>
        <w:spacing w:after="120" w:line="276" w:lineRule="auto"/>
        <w:rPr>
          <w:rFonts w:ascii="Arial" w:hAnsi="Arial" w:cs="Arial"/>
        </w:rPr>
      </w:pPr>
      <w:r w:rsidRPr="00DB1D4A">
        <w:rPr>
          <w:rFonts w:ascii="Arial" w:hAnsi="Arial" w:cs="Arial"/>
        </w:rPr>
        <w:t>Hijinx is a family.</w:t>
      </w:r>
      <w:r w:rsidR="00614499">
        <w:rPr>
          <w:rFonts w:ascii="Arial" w:hAnsi="Arial" w:cs="Arial"/>
        </w:rPr>
        <w:t xml:space="preserve"> </w:t>
      </w:r>
      <w:r w:rsidRPr="00DB1D4A">
        <w:rPr>
          <w:rFonts w:ascii="Arial" w:hAnsi="Arial" w:cs="Arial"/>
        </w:rPr>
        <w:t xml:space="preserve">The Hijinx team is small, but nimble, and punches far above its weight, supported by an incredible pool of freelancers and volunteers. We develop and encourage team members to grow in their roles and to be the best they can be. We aspire to have a collaborative approach to work whereby staff help and support each other in any way needed </w:t>
      </w:r>
      <w:r w:rsidRPr="00DB1D4A">
        <w:rPr>
          <w:rFonts w:ascii="Arial" w:hAnsi="Arial" w:cs="Arial"/>
        </w:rPr>
        <w:lastRenderedPageBreak/>
        <w:t>to ensure the smooth running of the company and delivery of the work. If this sounds like the place for you, then read on!</w:t>
      </w:r>
    </w:p>
    <w:p w14:paraId="6E413193" w14:textId="3D3668CE" w:rsidR="005A371E" w:rsidRPr="00DB1D4A" w:rsidRDefault="005A371E" w:rsidP="00DB1D4A">
      <w:pPr>
        <w:keepNext/>
        <w:keepLines/>
        <w:spacing w:after="146" w:line="276" w:lineRule="auto"/>
        <w:ind w:left="74" w:hanging="10"/>
        <w:jc w:val="center"/>
        <w:outlineLvl w:val="0"/>
        <w:rPr>
          <w:rFonts w:ascii="Arial" w:eastAsia="Calibri" w:hAnsi="Arial" w:cs="Arial"/>
          <w:b/>
          <w:bCs/>
          <w:color w:val="000000"/>
          <w:lang w:val="en-GB" w:eastAsia="en-GB"/>
        </w:rPr>
      </w:pPr>
      <w:r w:rsidRPr="00DB1D4A">
        <w:rPr>
          <w:rFonts w:ascii="Arial" w:eastAsia="Calibri" w:hAnsi="Arial" w:cs="Arial"/>
          <w:b/>
          <w:bCs/>
          <w:color w:val="000000"/>
          <w:lang w:val="en-GB" w:eastAsia="en-GB"/>
        </w:rPr>
        <w:t xml:space="preserve">THE ROLE </w:t>
      </w:r>
    </w:p>
    <w:p w14:paraId="4842F0C1" w14:textId="72A17EE8" w:rsidR="00A01F94" w:rsidRPr="00DB1D4A" w:rsidRDefault="7C17A35D" w:rsidP="00DB1D4A">
      <w:pPr>
        <w:spacing w:after="128" w:line="276" w:lineRule="auto"/>
        <w:ind w:left="10" w:hanging="10"/>
        <w:rPr>
          <w:rFonts w:ascii="Arial" w:eastAsia="Calibri" w:hAnsi="Arial" w:cs="Arial"/>
          <w:color w:val="000000"/>
          <w:lang w:val="en-GB" w:eastAsia="en-GB"/>
        </w:rPr>
      </w:pPr>
      <w:r w:rsidRPr="00DB1D4A">
        <w:rPr>
          <w:rFonts w:ascii="Arial" w:eastAsia="Calibri" w:hAnsi="Arial" w:cs="Arial"/>
          <w:color w:val="000000" w:themeColor="text1"/>
          <w:lang w:val="en-GB" w:eastAsia="en-GB"/>
        </w:rPr>
        <w:t xml:space="preserve">We are currently recruiting for a part-time </w:t>
      </w:r>
      <w:r w:rsidR="00F82CE2" w:rsidRPr="00DB1D4A">
        <w:rPr>
          <w:rFonts w:ascii="Arial" w:eastAsia="Calibri" w:hAnsi="Arial" w:cs="Arial"/>
          <w:color w:val="000000" w:themeColor="text1"/>
          <w:lang w:val="en-GB" w:eastAsia="en-GB"/>
        </w:rPr>
        <w:t xml:space="preserve">Creative Coordinator - North Wales </w:t>
      </w:r>
      <w:r w:rsidRPr="00DB1D4A">
        <w:rPr>
          <w:rFonts w:ascii="Arial" w:eastAsia="Calibri" w:hAnsi="Arial" w:cs="Arial"/>
          <w:color w:val="000000" w:themeColor="text1"/>
          <w:lang w:val="en-GB" w:eastAsia="en-GB"/>
        </w:rPr>
        <w:t>to develop and build the Hijinx Academies and P</w:t>
      </w:r>
      <w:r w:rsidR="00614499">
        <w:rPr>
          <w:rFonts w:ascii="Arial" w:eastAsia="Calibri" w:hAnsi="Arial" w:cs="Arial"/>
          <w:color w:val="000000" w:themeColor="text1"/>
          <w:lang w:val="en-GB" w:eastAsia="en-GB"/>
        </w:rPr>
        <w:t>AWB</w:t>
      </w:r>
      <w:r w:rsidRPr="00DB1D4A">
        <w:rPr>
          <w:rFonts w:ascii="Arial" w:eastAsia="Calibri" w:hAnsi="Arial" w:cs="Arial"/>
          <w:color w:val="000000" w:themeColor="text1"/>
          <w:lang w:val="en-GB" w:eastAsia="en-GB"/>
        </w:rPr>
        <w:t xml:space="preserve"> activities in this area. This is a role for a creative thinker, committed to making a positive impact in their local area and building meaningful relations with the wider Wales community. </w:t>
      </w:r>
    </w:p>
    <w:p w14:paraId="0AE515B5" w14:textId="1341EA79" w:rsidR="00B76E71" w:rsidRPr="00DB1D4A" w:rsidRDefault="00B76E71" w:rsidP="00DB1D4A">
      <w:pPr>
        <w:spacing w:after="128" w:line="276" w:lineRule="auto"/>
        <w:rPr>
          <w:rFonts w:ascii="Arial" w:eastAsia="Calibri" w:hAnsi="Arial" w:cs="Arial"/>
          <w:color w:val="000000"/>
          <w:lang w:eastAsia="en-GB"/>
        </w:rPr>
      </w:pPr>
      <w:r w:rsidRPr="00DB1D4A">
        <w:rPr>
          <w:rFonts w:ascii="Arial" w:eastAsia="Calibri" w:hAnsi="Arial" w:cs="Arial"/>
          <w:color w:val="000000"/>
          <w:lang w:eastAsia="en-GB"/>
        </w:rPr>
        <w:t xml:space="preserve">The </w:t>
      </w:r>
      <w:r w:rsidR="00F82CE2" w:rsidRPr="00DB1D4A">
        <w:rPr>
          <w:rFonts w:ascii="Arial" w:eastAsia="Calibri" w:hAnsi="Arial" w:cs="Arial"/>
          <w:color w:val="000000"/>
          <w:lang w:eastAsia="en-GB"/>
        </w:rPr>
        <w:t xml:space="preserve">Creative Coordinator - </w:t>
      </w:r>
      <w:r w:rsidRPr="00DB1D4A">
        <w:rPr>
          <w:rFonts w:ascii="Arial" w:eastAsia="Calibri" w:hAnsi="Arial" w:cs="Arial"/>
          <w:color w:val="000000"/>
          <w:lang w:eastAsia="en-GB"/>
        </w:rPr>
        <w:t xml:space="preserve">North </w:t>
      </w:r>
      <w:r w:rsidR="00F82CE2" w:rsidRPr="00DB1D4A">
        <w:rPr>
          <w:rFonts w:ascii="Arial" w:eastAsia="Calibri" w:hAnsi="Arial" w:cs="Arial"/>
          <w:color w:val="000000"/>
          <w:lang w:eastAsia="en-GB"/>
        </w:rPr>
        <w:t>Wales</w:t>
      </w:r>
      <w:r w:rsidRPr="00DB1D4A">
        <w:rPr>
          <w:rFonts w:ascii="Arial" w:eastAsia="Calibri" w:hAnsi="Arial" w:cs="Arial"/>
          <w:color w:val="000000"/>
          <w:lang w:eastAsia="en-GB"/>
        </w:rPr>
        <w:t xml:space="preserve"> is responsible for the effective and efficient planning and delivery of Hijinx’s range of Academy and community activities in North Wales</w:t>
      </w:r>
      <w:r w:rsidR="00290881">
        <w:rPr>
          <w:rFonts w:ascii="Arial" w:eastAsia="Calibri" w:hAnsi="Arial" w:cs="Arial"/>
          <w:color w:val="000000"/>
          <w:lang w:eastAsia="en-GB"/>
        </w:rPr>
        <w:t>,</w:t>
      </w:r>
      <w:r w:rsidRPr="00DB1D4A">
        <w:rPr>
          <w:rFonts w:ascii="Arial" w:eastAsia="Calibri" w:hAnsi="Arial" w:cs="Arial"/>
          <w:color w:val="000000"/>
          <w:lang w:eastAsia="en-GB"/>
        </w:rPr>
        <w:t xml:space="preserve"> in support of the Heads of Departments – including Academy and Drama Foundations courses, and Young People’s Theatre - to ensure they deliver high-quality artistic experiences for </w:t>
      </w:r>
      <w:proofErr w:type="gramStart"/>
      <w:r w:rsidRPr="00DB1D4A">
        <w:rPr>
          <w:rFonts w:ascii="Arial" w:eastAsia="Calibri" w:hAnsi="Arial" w:cs="Arial"/>
          <w:color w:val="000000"/>
          <w:lang w:eastAsia="en-GB"/>
        </w:rPr>
        <w:t>all of</w:t>
      </w:r>
      <w:proofErr w:type="gramEnd"/>
      <w:r w:rsidRPr="00DB1D4A">
        <w:rPr>
          <w:rFonts w:ascii="Arial" w:eastAsia="Calibri" w:hAnsi="Arial" w:cs="Arial"/>
          <w:color w:val="000000"/>
          <w:lang w:eastAsia="en-GB"/>
        </w:rPr>
        <w:t xml:space="preserve"> our participants.  To succeed in this role, you will need to use your imagination to problem solve</w:t>
      </w:r>
      <w:r w:rsidR="007F1824" w:rsidRPr="00DB1D4A">
        <w:rPr>
          <w:rFonts w:ascii="Arial" w:eastAsia="Calibri" w:hAnsi="Arial" w:cs="Arial"/>
          <w:color w:val="000000"/>
          <w:lang w:eastAsia="en-GB"/>
        </w:rPr>
        <w:t xml:space="preserve"> and</w:t>
      </w:r>
      <w:r w:rsidRPr="00DB1D4A">
        <w:rPr>
          <w:rFonts w:ascii="Arial" w:eastAsia="Calibri" w:hAnsi="Arial" w:cs="Arial"/>
          <w:color w:val="000000"/>
          <w:lang w:eastAsia="en-GB"/>
        </w:rPr>
        <w:t xml:space="preserve"> </w:t>
      </w:r>
      <w:r w:rsidR="007F1824" w:rsidRPr="00DB1D4A">
        <w:rPr>
          <w:rFonts w:ascii="Arial" w:eastAsia="Calibri" w:hAnsi="Arial" w:cs="Arial"/>
          <w:color w:val="000000"/>
          <w:lang w:eastAsia="en-GB"/>
        </w:rPr>
        <w:t xml:space="preserve">be an </w:t>
      </w:r>
      <w:proofErr w:type="spellStart"/>
      <w:r w:rsidRPr="00DB1D4A">
        <w:rPr>
          <w:rFonts w:ascii="Arial" w:eastAsia="Calibri" w:hAnsi="Arial" w:cs="Arial"/>
          <w:color w:val="000000"/>
          <w:lang w:eastAsia="en-GB"/>
        </w:rPr>
        <w:t>organised</w:t>
      </w:r>
      <w:proofErr w:type="spellEnd"/>
      <w:r w:rsidRPr="00DB1D4A">
        <w:rPr>
          <w:rFonts w:ascii="Arial" w:eastAsia="Calibri" w:hAnsi="Arial" w:cs="Arial"/>
          <w:color w:val="000000"/>
          <w:lang w:eastAsia="en-GB"/>
        </w:rPr>
        <w:t>, self-directed team-player with strong communication skills.</w:t>
      </w:r>
    </w:p>
    <w:p w14:paraId="02213975" w14:textId="58131073" w:rsidR="00B76E71" w:rsidRPr="00DB1D4A" w:rsidRDefault="00B76E71" w:rsidP="00DB1D4A">
      <w:pPr>
        <w:spacing w:after="128" w:line="276" w:lineRule="auto"/>
        <w:rPr>
          <w:rFonts w:ascii="Arial" w:eastAsia="Calibri" w:hAnsi="Arial" w:cs="Arial"/>
          <w:color w:val="000000"/>
          <w:lang w:eastAsia="en-GB"/>
        </w:rPr>
      </w:pPr>
      <w:r w:rsidRPr="00DB1D4A">
        <w:rPr>
          <w:rFonts w:ascii="Arial" w:eastAsia="Calibri" w:hAnsi="Arial" w:cs="Arial"/>
          <w:color w:val="000000"/>
          <w:lang w:eastAsia="en-GB"/>
        </w:rPr>
        <w:t xml:space="preserve">The successful candidate will collaborate closely with Department Heads to support all our activities in North Wales, be active in the practical delivery of sessions and represent Hijinx with our regional and community partners. They will also provide welfare and safeguarding </w:t>
      </w:r>
      <w:proofErr w:type="gramStart"/>
      <w:r w:rsidRPr="00DB1D4A">
        <w:rPr>
          <w:rFonts w:ascii="Arial" w:eastAsia="Calibri" w:hAnsi="Arial" w:cs="Arial"/>
          <w:color w:val="000000"/>
          <w:lang w:eastAsia="en-GB"/>
        </w:rPr>
        <w:t>oversight, and</w:t>
      </w:r>
      <w:proofErr w:type="gramEnd"/>
      <w:r w:rsidRPr="00DB1D4A">
        <w:rPr>
          <w:rFonts w:ascii="Arial" w:eastAsia="Calibri" w:hAnsi="Arial" w:cs="Arial"/>
          <w:color w:val="000000"/>
          <w:lang w:eastAsia="en-GB"/>
        </w:rPr>
        <w:t xml:space="preserve"> manage any associated administrative tasks. As well as active participation in our sessions you will support recruitment for our activities, build excellent relationships with partners to maintain our high standards for delivery</w:t>
      </w:r>
      <w:r w:rsidR="00290881">
        <w:rPr>
          <w:rFonts w:ascii="Arial" w:eastAsia="Calibri" w:hAnsi="Arial" w:cs="Arial"/>
          <w:color w:val="000000"/>
          <w:lang w:eastAsia="en-GB"/>
        </w:rPr>
        <w:t xml:space="preserve">, </w:t>
      </w:r>
      <w:r w:rsidRPr="00DB1D4A">
        <w:rPr>
          <w:rFonts w:ascii="Arial" w:eastAsia="Calibri" w:hAnsi="Arial" w:cs="Arial"/>
          <w:color w:val="000000"/>
          <w:lang w:eastAsia="en-GB"/>
        </w:rPr>
        <w:t xml:space="preserve">make sure that our participants are well supported in our sessions and be the first point of contact for any enquiries.   </w:t>
      </w:r>
    </w:p>
    <w:p w14:paraId="46980590" w14:textId="77777777" w:rsidR="00614499" w:rsidRDefault="7C17A35D" w:rsidP="00DB1D4A">
      <w:pPr>
        <w:spacing w:after="128" w:line="276" w:lineRule="auto"/>
        <w:rPr>
          <w:rFonts w:ascii="Arial" w:hAnsi="Arial" w:cs="Arial"/>
        </w:rPr>
      </w:pPr>
      <w:r w:rsidRPr="00DB1D4A">
        <w:rPr>
          <w:rFonts w:ascii="Arial" w:eastAsia="Calibri" w:hAnsi="Arial" w:cs="Arial"/>
          <w:color w:val="000000" w:themeColor="text1"/>
          <w:lang w:eastAsia="en-GB"/>
        </w:rPr>
        <w:t xml:space="preserve">To succeed in this role, you will need to be an </w:t>
      </w:r>
      <w:proofErr w:type="spellStart"/>
      <w:r w:rsidRPr="00DB1D4A">
        <w:rPr>
          <w:rFonts w:ascii="Arial" w:eastAsia="Calibri" w:hAnsi="Arial" w:cs="Arial"/>
          <w:color w:val="000000" w:themeColor="text1"/>
          <w:lang w:eastAsia="en-GB"/>
        </w:rPr>
        <w:t>organised</w:t>
      </w:r>
      <w:proofErr w:type="spellEnd"/>
      <w:r w:rsidRPr="00DB1D4A">
        <w:rPr>
          <w:rFonts w:ascii="Arial" w:eastAsia="Calibri" w:hAnsi="Arial" w:cs="Arial"/>
          <w:color w:val="000000" w:themeColor="text1"/>
          <w:lang w:eastAsia="en-GB"/>
        </w:rPr>
        <w:t>, self-directed team-player with effective communication skills and initiative to drive projects forward</w:t>
      </w:r>
      <w:r w:rsidR="001F0D58" w:rsidRPr="00DB1D4A">
        <w:rPr>
          <w:rFonts w:ascii="Arial" w:eastAsia="Calibri" w:hAnsi="Arial" w:cs="Arial"/>
          <w:color w:val="000000" w:themeColor="text1"/>
          <w:lang w:eastAsia="en-GB"/>
        </w:rPr>
        <w:t>.</w:t>
      </w:r>
    </w:p>
    <w:p w14:paraId="0B6A3ABD" w14:textId="77777777" w:rsidR="00614499" w:rsidRDefault="7C17A35D" w:rsidP="00DB1D4A">
      <w:pPr>
        <w:spacing w:after="128" w:line="276" w:lineRule="auto"/>
        <w:rPr>
          <w:rFonts w:ascii="Arial" w:hAnsi="Arial" w:cs="Arial"/>
        </w:rPr>
      </w:pPr>
      <w:r w:rsidRPr="00DB1D4A">
        <w:rPr>
          <w:rFonts w:ascii="Arial" w:hAnsi="Arial" w:cs="Arial"/>
        </w:rPr>
        <w:t xml:space="preserve">People come first. As well as actively participating in our sessions, you will support recruitment for our activities, making sure that all our participants are well supported by </w:t>
      </w:r>
      <w:proofErr w:type="gramStart"/>
      <w:r w:rsidRPr="00DB1D4A">
        <w:rPr>
          <w:rFonts w:ascii="Arial" w:hAnsi="Arial" w:cs="Arial"/>
        </w:rPr>
        <w:t>being  the</w:t>
      </w:r>
      <w:proofErr w:type="gramEnd"/>
      <w:r w:rsidRPr="00DB1D4A">
        <w:rPr>
          <w:rFonts w:ascii="Arial" w:hAnsi="Arial" w:cs="Arial"/>
        </w:rPr>
        <w:t xml:space="preserve"> first point of contact for any enquiries</w:t>
      </w:r>
      <w:r w:rsidR="00DB1D4A">
        <w:rPr>
          <w:rFonts w:ascii="Arial" w:hAnsi="Arial" w:cs="Arial"/>
        </w:rPr>
        <w:t xml:space="preserve">. </w:t>
      </w:r>
      <w:r w:rsidRPr="00DB1D4A">
        <w:rPr>
          <w:rFonts w:ascii="Arial" w:hAnsi="Arial" w:cs="Arial"/>
        </w:rPr>
        <w:t xml:space="preserve">You will be the face of our North activities and will need to build excellent relationships with community and regional partners to maintain our </w:t>
      </w:r>
      <w:bookmarkStart w:id="0" w:name="_Int_vh86Q91F"/>
      <w:r w:rsidRPr="00DB1D4A">
        <w:rPr>
          <w:rFonts w:ascii="Arial" w:hAnsi="Arial" w:cs="Arial"/>
        </w:rPr>
        <w:t>high standards</w:t>
      </w:r>
      <w:bookmarkEnd w:id="0"/>
      <w:r w:rsidRPr="00DB1D4A">
        <w:rPr>
          <w:rFonts w:ascii="Arial" w:hAnsi="Arial" w:cs="Arial"/>
        </w:rPr>
        <w:t xml:space="preserve"> for delivery.</w:t>
      </w:r>
    </w:p>
    <w:p w14:paraId="7037ABD5" w14:textId="6C4AC4BB" w:rsidR="004E7C38" w:rsidRPr="00DB1D4A" w:rsidRDefault="7C17A35D" w:rsidP="00DB1D4A">
      <w:pPr>
        <w:spacing w:after="128" w:line="276" w:lineRule="auto"/>
        <w:rPr>
          <w:rFonts w:ascii="Arial" w:eastAsia="Calibri" w:hAnsi="Arial" w:cs="Arial"/>
          <w:color w:val="000000"/>
          <w:lang w:eastAsia="en-GB"/>
        </w:rPr>
      </w:pPr>
      <w:r w:rsidRPr="00DB1D4A">
        <w:rPr>
          <w:rFonts w:ascii="Arial" w:hAnsi="Arial" w:cs="Arial"/>
        </w:rPr>
        <w:t xml:space="preserve">Professional Development is important; our team of regional Creative Coordinators, including the North </w:t>
      </w:r>
      <w:r w:rsidR="004C4999" w:rsidRPr="00DB1D4A">
        <w:rPr>
          <w:rFonts w:ascii="Arial" w:hAnsi="Arial" w:cs="Arial"/>
        </w:rPr>
        <w:t xml:space="preserve">Wales </w:t>
      </w:r>
      <w:r w:rsidRPr="00DB1D4A">
        <w:rPr>
          <w:rFonts w:ascii="Arial" w:hAnsi="Arial" w:cs="Arial"/>
        </w:rPr>
        <w:t xml:space="preserve">Coordinator, build experience and skill by supporting and collaborating with our eclectic team of freelance tutors, visiting artists and Hijinx HQ Staff. We support our HQ team members in developing skillsets to enable them to embody their roles more fully. </w:t>
      </w:r>
    </w:p>
    <w:p w14:paraId="6E259510" w14:textId="77777777" w:rsidR="004E7C38" w:rsidRPr="00DB1D4A" w:rsidRDefault="004E7C38" w:rsidP="00DB1D4A">
      <w:pPr>
        <w:spacing w:line="276" w:lineRule="auto"/>
        <w:rPr>
          <w:rFonts w:ascii="Arial" w:hAnsi="Arial" w:cs="Arial"/>
        </w:rPr>
      </w:pPr>
    </w:p>
    <w:p w14:paraId="5CFAA850" w14:textId="77777777" w:rsidR="0070317A" w:rsidRPr="00DB1D4A" w:rsidRDefault="0070317A" w:rsidP="00DB1D4A">
      <w:pPr>
        <w:spacing w:line="276" w:lineRule="auto"/>
        <w:rPr>
          <w:rFonts w:ascii="Arial" w:hAnsi="Arial" w:cs="Arial"/>
          <w:b/>
          <w:bCs/>
        </w:rPr>
      </w:pPr>
      <w:r w:rsidRPr="00DB1D4A">
        <w:rPr>
          <w:rFonts w:ascii="Arial" w:hAnsi="Arial" w:cs="Arial"/>
          <w:b/>
          <w:bCs/>
        </w:rPr>
        <w:br w:type="page"/>
      </w:r>
    </w:p>
    <w:p w14:paraId="0C00E211" w14:textId="34F603C0" w:rsidR="00F313BF" w:rsidRPr="00DB1D4A" w:rsidRDefault="00F313BF" w:rsidP="00DB1D4A">
      <w:pPr>
        <w:spacing w:before="240" w:after="120" w:line="276" w:lineRule="auto"/>
        <w:jc w:val="center"/>
        <w:rPr>
          <w:rFonts w:ascii="Arial" w:hAnsi="Arial" w:cs="Arial"/>
          <w:b/>
          <w:bCs/>
        </w:rPr>
      </w:pPr>
      <w:r w:rsidRPr="00DB1D4A">
        <w:rPr>
          <w:rFonts w:ascii="Arial" w:hAnsi="Arial" w:cs="Arial"/>
          <w:b/>
          <w:bCs/>
        </w:rPr>
        <w:lastRenderedPageBreak/>
        <w:t>JOB DESCRIPTION</w:t>
      </w:r>
    </w:p>
    <w:p w14:paraId="18ED6531" w14:textId="2FC70436" w:rsidR="00F313BF" w:rsidRPr="00DB1D4A" w:rsidRDefault="00F313BF" w:rsidP="00DB1D4A">
      <w:pPr>
        <w:spacing w:before="240" w:after="120" w:line="276" w:lineRule="auto"/>
        <w:rPr>
          <w:rFonts w:ascii="Arial" w:hAnsi="Arial" w:cs="Arial"/>
        </w:rPr>
      </w:pPr>
      <w:r w:rsidRPr="00DB1D4A">
        <w:rPr>
          <w:rFonts w:ascii="Arial" w:hAnsi="Arial" w:cs="Arial"/>
        </w:rPr>
        <w:t xml:space="preserve">Job title: </w:t>
      </w:r>
      <w:r w:rsidRPr="00DB1D4A">
        <w:rPr>
          <w:rFonts w:ascii="Arial" w:hAnsi="Arial" w:cs="Arial"/>
        </w:rPr>
        <w:tab/>
      </w:r>
      <w:r w:rsidRPr="00DB1D4A">
        <w:rPr>
          <w:rFonts w:ascii="Arial" w:hAnsi="Arial" w:cs="Arial"/>
        </w:rPr>
        <w:tab/>
      </w:r>
      <w:r w:rsidR="00F82CE2" w:rsidRPr="00DB1D4A">
        <w:rPr>
          <w:rFonts w:ascii="Arial" w:hAnsi="Arial" w:cs="Arial"/>
        </w:rPr>
        <w:t>Creative Coordinator – North Wales</w:t>
      </w:r>
    </w:p>
    <w:p w14:paraId="664FD96C" w14:textId="0FC0DC7F" w:rsidR="00F313BF" w:rsidRPr="00DB1D4A" w:rsidRDefault="00F313BF" w:rsidP="00DB1D4A">
      <w:pPr>
        <w:spacing w:before="240" w:after="120" w:line="276" w:lineRule="auto"/>
        <w:rPr>
          <w:rFonts w:ascii="Arial" w:hAnsi="Arial" w:cs="Arial"/>
        </w:rPr>
      </w:pPr>
      <w:r w:rsidRPr="00DB1D4A">
        <w:rPr>
          <w:rFonts w:ascii="Arial" w:hAnsi="Arial" w:cs="Arial"/>
        </w:rPr>
        <w:t xml:space="preserve">Line Manager: </w:t>
      </w:r>
      <w:r w:rsidRPr="00DB1D4A">
        <w:rPr>
          <w:rFonts w:ascii="Arial" w:hAnsi="Arial" w:cs="Arial"/>
        </w:rPr>
        <w:tab/>
        <w:t>Academy Director / Head of P</w:t>
      </w:r>
      <w:r w:rsidR="00614499">
        <w:rPr>
          <w:rFonts w:ascii="Arial" w:hAnsi="Arial" w:cs="Arial"/>
        </w:rPr>
        <w:t>AWB</w:t>
      </w:r>
      <w:r w:rsidRPr="00DB1D4A">
        <w:rPr>
          <w:rFonts w:ascii="Arial" w:hAnsi="Arial" w:cs="Arial"/>
        </w:rPr>
        <w:t xml:space="preserve">  </w:t>
      </w:r>
    </w:p>
    <w:p w14:paraId="2054EF29" w14:textId="1997E627" w:rsidR="00F313BF" w:rsidRPr="00DB1D4A" w:rsidRDefault="00F313BF" w:rsidP="00DB1D4A">
      <w:pPr>
        <w:spacing w:before="240" w:after="120" w:line="276" w:lineRule="auto"/>
        <w:rPr>
          <w:rFonts w:ascii="Arial" w:hAnsi="Arial" w:cs="Arial"/>
        </w:rPr>
      </w:pPr>
      <w:r w:rsidRPr="00DB1D4A">
        <w:rPr>
          <w:rFonts w:ascii="Arial" w:hAnsi="Arial" w:cs="Arial"/>
        </w:rPr>
        <w:t xml:space="preserve">Length of contract: </w:t>
      </w:r>
      <w:r w:rsidRPr="00DB1D4A">
        <w:rPr>
          <w:rFonts w:ascii="Arial" w:hAnsi="Arial" w:cs="Arial"/>
        </w:rPr>
        <w:tab/>
        <w:t>Permanent</w:t>
      </w:r>
    </w:p>
    <w:p w14:paraId="7567B316" w14:textId="434A84E2" w:rsidR="00F313BF" w:rsidRPr="00DB1D4A" w:rsidRDefault="276695E8" w:rsidP="00DB1D4A">
      <w:pPr>
        <w:spacing w:before="240" w:after="120" w:line="276" w:lineRule="auto"/>
        <w:ind w:left="2160" w:hanging="2160"/>
        <w:rPr>
          <w:rFonts w:ascii="Arial" w:hAnsi="Arial" w:cs="Arial"/>
        </w:rPr>
      </w:pPr>
      <w:r w:rsidRPr="00DB1D4A">
        <w:rPr>
          <w:rFonts w:ascii="Arial" w:hAnsi="Arial" w:cs="Arial"/>
        </w:rPr>
        <w:t xml:space="preserve">Based at: </w:t>
      </w:r>
      <w:r w:rsidR="6855B618" w:rsidRPr="00DB1D4A">
        <w:rPr>
          <w:rFonts w:ascii="Arial" w:hAnsi="Arial" w:cs="Arial"/>
        </w:rPr>
        <w:tab/>
      </w:r>
      <w:r w:rsidRPr="00DB1D4A">
        <w:rPr>
          <w:rFonts w:ascii="Arial" w:hAnsi="Arial" w:cs="Arial"/>
        </w:rPr>
        <w:t>This role will be primarily based on location with Hijinx activities across North Wales, currently Bangor and Colwyn Bay – some administration time will also be spent working from home or from TAPE/</w:t>
      </w:r>
      <w:proofErr w:type="spellStart"/>
      <w:r w:rsidRPr="00DB1D4A">
        <w:rPr>
          <w:rFonts w:ascii="Arial" w:hAnsi="Arial" w:cs="Arial"/>
        </w:rPr>
        <w:t>Pontio</w:t>
      </w:r>
      <w:proofErr w:type="spellEnd"/>
      <w:r w:rsidRPr="00DB1D4A">
        <w:rPr>
          <w:rFonts w:ascii="Arial" w:hAnsi="Arial" w:cs="Arial"/>
        </w:rPr>
        <w:t>.</w:t>
      </w:r>
    </w:p>
    <w:p w14:paraId="264E3FDD" w14:textId="0F911AE3" w:rsidR="00F313BF" w:rsidRPr="00DB1D4A" w:rsidRDefault="7C17A35D" w:rsidP="00DB1D4A">
      <w:pPr>
        <w:spacing w:before="240" w:after="120" w:line="276" w:lineRule="auto"/>
        <w:rPr>
          <w:rFonts w:ascii="Arial" w:eastAsiaTheme="majorEastAsia" w:hAnsi="Arial" w:cs="Arial"/>
        </w:rPr>
      </w:pPr>
      <w:r w:rsidRPr="00DB1D4A">
        <w:rPr>
          <w:rFonts w:ascii="Arial" w:hAnsi="Arial" w:cs="Arial"/>
        </w:rPr>
        <w:t>Salary:</w:t>
      </w:r>
      <w:r w:rsidR="1DF0D26F" w:rsidRPr="00DB1D4A">
        <w:rPr>
          <w:rFonts w:ascii="Arial" w:hAnsi="Arial" w:cs="Arial"/>
        </w:rPr>
        <w:tab/>
      </w:r>
      <w:r w:rsidR="1DF0D26F" w:rsidRPr="00DB1D4A">
        <w:rPr>
          <w:rFonts w:ascii="Arial" w:hAnsi="Arial" w:cs="Arial"/>
        </w:rPr>
        <w:tab/>
      </w:r>
      <w:r w:rsidR="00F82CE2" w:rsidRPr="00DB1D4A">
        <w:rPr>
          <w:rFonts w:ascii="Arial" w:eastAsiaTheme="majorEastAsia" w:hAnsi="Arial" w:cs="Arial"/>
        </w:rPr>
        <w:t>£18,400 (£23k FTE)</w:t>
      </w:r>
    </w:p>
    <w:p w14:paraId="22F4D847" w14:textId="0AE103C2" w:rsidR="00F313BF" w:rsidRPr="00DB1D4A" w:rsidRDefault="00F313BF" w:rsidP="00DB1D4A">
      <w:pPr>
        <w:spacing w:before="240" w:after="120" w:line="276" w:lineRule="auto"/>
        <w:ind w:left="2160" w:hanging="2160"/>
        <w:rPr>
          <w:rFonts w:ascii="Arial" w:hAnsi="Arial" w:cs="Arial"/>
        </w:rPr>
      </w:pPr>
      <w:r w:rsidRPr="00DB1D4A">
        <w:rPr>
          <w:rFonts w:ascii="Arial" w:hAnsi="Arial" w:cs="Arial"/>
        </w:rPr>
        <w:t>Hours:</w:t>
      </w:r>
      <w:r w:rsidRPr="00DB1D4A">
        <w:rPr>
          <w:rFonts w:ascii="Arial" w:hAnsi="Arial" w:cs="Arial"/>
        </w:rPr>
        <w:tab/>
      </w:r>
      <w:r w:rsidR="00F14366" w:rsidRPr="00DB1D4A">
        <w:rPr>
          <w:rFonts w:ascii="Arial" w:hAnsi="Arial" w:cs="Arial"/>
        </w:rPr>
        <w:t>Four</w:t>
      </w:r>
      <w:r w:rsidRPr="00DB1D4A">
        <w:rPr>
          <w:rFonts w:ascii="Arial" w:hAnsi="Arial" w:cs="Arial"/>
        </w:rPr>
        <w:t xml:space="preserve"> days per week with some evening and weekend work for which time off in lieu is given</w:t>
      </w:r>
    </w:p>
    <w:p w14:paraId="2619F137" w14:textId="6DCC1D72" w:rsidR="00F313BF" w:rsidRPr="00DB1D4A" w:rsidRDefault="7C17A35D" w:rsidP="00DB1D4A">
      <w:pPr>
        <w:spacing w:before="240" w:after="120" w:line="276" w:lineRule="auto"/>
        <w:ind w:left="2160" w:hanging="2160"/>
        <w:rPr>
          <w:rFonts w:ascii="Arial" w:hAnsi="Arial" w:cs="Arial"/>
        </w:rPr>
      </w:pPr>
      <w:r w:rsidRPr="00DB1D4A">
        <w:rPr>
          <w:rFonts w:ascii="Arial" w:hAnsi="Arial" w:cs="Arial"/>
        </w:rPr>
        <w:t xml:space="preserve">Holiday entitlement: </w:t>
      </w:r>
      <w:r w:rsidR="196E07B3" w:rsidRPr="00DB1D4A">
        <w:rPr>
          <w:rFonts w:ascii="Arial" w:hAnsi="Arial" w:cs="Arial"/>
        </w:rPr>
        <w:tab/>
      </w:r>
      <w:bookmarkStart w:id="1" w:name="_Int_Epq5subY"/>
      <w:r w:rsidRPr="00DB1D4A">
        <w:rPr>
          <w:rFonts w:ascii="Arial" w:hAnsi="Arial" w:cs="Arial"/>
        </w:rPr>
        <w:t>20 days</w:t>
      </w:r>
      <w:bookmarkEnd w:id="1"/>
      <w:r w:rsidRPr="00DB1D4A">
        <w:rPr>
          <w:rFonts w:ascii="Arial" w:hAnsi="Arial" w:cs="Arial"/>
        </w:rPr>
        <w:t xml:space="preserve"> annual leave (</w:t>
      </w:r>
      <w:bookmarkStart w:id="2" w:name="_Int_n6ppy1oh"/>
      <w:r w:rsidRPr="00DB1D4A">
        <w:rPr>
          <w:rFonts w:ascii="Arial" w:hAnsi="Arial" w:cs="Arial"/>
        </w:rPr>
        <w:t>25 days</w:t>
      </w:r>
      <w:bookmarkEnd w:id="2"/>
      <w:r w:rsidRPr="00DB1D4A">
        <w:rPr>
          <w:rFonts w:ascii="Arial" w:hAnsi="Arial" w:cs="Arial"/>
        </w:rPr>
        <w:t xml:space="preserve"> FTE) plus statutory bank holidays</w:t>
      </w:r>
    </w:p>
    <w:p w14:paraId="4C478127" w14:textId="047ADEC1" w:rsidR="00F313BF" w:rsidRPr="00DB1D4A" w:rsidRDefault="00F313BF" w:rsidP="00DB1D4A">
      <w:pPr>
        <w:spacing w:before="240" w:after="120" w:line="276" w:lineRule="auto"/>
        <w:rPr>
          <w:rFonts w:ascii="Arial" w:hAnsi="Arial" w:cs="Arial"/>
        </w:rPr>
      </w:pPr>
      <w:r w:rsidRPr="00DB1D4A">
        <w:rPr>
          <w:rFonts w:ascii="Arial" w:hAnsi="Arial" w:cs="Arial"/>
        </w:rPr>
        <w:t xml:space="preserve">Notice period: </w:t>
      </w:r>
      <w:r w:rsidRPr="00DB1D4A">
        <w:rPr>
          <w:rFonts w:ascii="Arial" w:hAnsi="Arial" w:cs="Arial"/>
        </w:rPr>
        <w:tab/>
        <w:t>One months’ notice after successful completion of the probationary period</w:t>
      </w:r>
    </w:p>
    <w:p w14:paraId="6E329B84" w14:textId="2C95A8D6" w:rsidR="00F313BF" w:rsidRPr="00DB1D4A" w:rsidRDefault="00F313BF" w:rsidP="00DB1D4A">
      <w:pPr>
        <w:spacing w:before="240" w:after="120" w:line="276" w:lineRule="auto"/>
        <w:rPr>
          <w:rFonts w:ascii="Arial" w:hAnsi="Arial" w:cs="Arial"/>
        </w:rPr>
      </w:pPr>
      <w:r w:rsidRPr="00DB1D4A">
        <w:rPr>
          <w:rFonts w:ascii="Arial" w:hAnsi="Arial" w:cs="Arial"/>
        </w:rPr>
        <w:t>Safeguarding:</w:t>
      </w:r>
      <w:r w:rsidRPr="00DB1D4A">
        <w:rPr>
          <w:rFonts w:ascii="Arial" w:hAnsi="Arial" w:cs="Arial"/>
        </w:rPr>
        <w:tab/>
        <w:t>Offer of employment is subject to an Enhanced DBS check</w:t>
      </w:r>
    </w:p>
    <w:p w14:paraId="26851BCE" w14:textId="77777777" w:rsidR="00F313BF" w:rsidRPr="00DB1D4A" w:rsidRDefault="00F313BF" w:rsidP="00DB1D4A">
      <w:pPr>
        <w:spacing w:before="240" w:after="120" w:line="276" w:lineRule="auto"/>
        <w:ind w:left="2160" w:hanging="2160"/>
        <w:rPr>
          <w:rFonts w:ascii="Arial" w:hAnsi="Arial" w:cs="Arial"/>
        </w:rPr>
      </w:pPr>
      <w:r w:rsidRPr="00DB1D4A">
        <w:rPr>
          <w:rFonts w:ascii="Arial" w:hAnsi="Arial" w:cs="Arial"/>
        </w:rPr>
        <w:t>Right to work:</w:t>
      </w:r>
      <w:r w:rsidRPr="00DB1D4A">
        <w:rPr>
          <w:rFonts w:ascii="Arial" w:hAnsi="Arial" w:cs="Arial"/>
        </w:rPr>
        <w:tab/>
        <w:t xml:space="preserve">The successful applicant will be required to provide documentation of their right to live and work in the </w:t>
      </w:r>
      <w:proofErr w:type="gramStart"/>
      <w:r w:rsidRPr="00DB1D4A">
        <w:rPr>
          <w:rFonts w:ascii="Arial" w:hAnsi="Arial" w:cs="Arial"/>
        </w:rPr>
        <w:t>UK</w:t>
      </w:r>
      <w:proofErr w:type="gramEnd"/>
    </w:p>
    <w:p w14:paraId="06D92652" w14:textId="05112B39" w:rsidR="00CD3D52" w:rsidRPr="00DB1D4A" w:rsidRDefault="276695E8" w:rsidP="00DB1D4A">
      <w:pPr>
        <w:spacing w:before="240" w:after="120" w:line="276" w:lineRule="auto"/>
        <w:ind w:left="2160" w:hanging="2160"/>
        <w:rPr>
          <w:rFonts w:ascii="Arial" w:hAnsi="Arial" w:cs="Arial"/>
        </w:rPr>
      </w:pPr>
      <w:r w:rsidRPr="00DB1D4A">
        <w:rPr>
          <w:rFonts w:ascii="Arial" w:hAnsi="Arial" w:cs="Arial"/>
        </w:rPr>
        <w:t>C</w:t>
      </w:r>
      <w:r w:rsidR="00614499">
        <w:rPr>
          <w:rFonts w:ascii="Arial" w:hAnsi="Arial" w:cs="Arial"/>
        </w:rPr>
        <w:t>OVID</w:t>
      </w:r>
      <w:r w:rsidRPr="00DB1D4A">
        <w:rPr>
          <w:rFonts w:ascii="Arial" w:hAnsi="Arial" w:cs="Arial"/>
        </w:rPr>
        <w:t>-19</w:t>
      </w:r>
      <w:r w:rsidR="28EBF1CC" w:rsidRPr="00DB1D4A">
        <w:rPr>
          <w:rFonts w:ascii="Arial" w:hAnsi="Arial" w:cs="Arial"/>
        </w:rPr>
        <w:tab/>
      </w:r>
      <w:r w:rsidRPr="00DB1D4A">
        <w:rPr>
          <w:rFonts w:ascii="Arial" w:hAnsi="Arial" w:cs="Arial"/>
        </w:rPr>
        <w:t>At Hijinx we strongly encourage all staff, actors, and participants to get their C</w:t>
      </w:r>
      <w:r w:rsidR="00614499">
        <w:rPr>
          <w:rFonts w:ascii="Arial" w:hAnsi="Arial" w:cs="Arial"/>
        </w:rPr>
        <w:t>OVID</w:t>
      </w:r>
      <w:r w:rsidRPr="00DB1D4A">
        <w:rPr>
          <w:rFonts w:ascii="Arial" w:hAnsi="Arial" w:cs="Arial"/>
        </w:rPr>
        <w:t>-19 vaccines when offered. We have strict health and safety measures in place to protect everyone working with Hijinx, including detailed C</w:t>
      </w:r>
      <w:r w:rsidR="00614499">
        <w:rPr>
          <w:rFonts w:ascii="Arial" w:hAnsi="Arial" w:cs="Arial"/>
        </w:rPr>
        <w:t>OVID</w:t>
      </w:r>
      <w:r w:rsidRPr="00DB1D4A">
        <w:rPr>
          <w:rFonts w:ascii="Arial" w:hAnsi="Arial" w:cs="Arial"/>
        </w:rPr>
        <w:t>-19 protocols.</w:t>
      </w:r>
    </w:p>
    <w:p w14:paraId="539FD587" w14:textId="77777777" w:rsidR="00CD3D52" w:rsidRPr="00DB1D4A" w:rsidRDefault="00CD3D52" w:rsidP="00DB1D4A">
      <w:pPr>
        <w:spacing w:line="276" w:lineRule="auto"/>
        <w:ind w:left="2160" w:hanging="2160"/>
        <w:rPr>
          <w:rFonts w:ascii="Arial" w:hAnsi="Arial" w:cs="Arial"/>
          <w:b/>
        </w:rPr>
      </w:pPr>
      <w:r w:rsidRPr="00DB1D4A">
        <w:rPr>
          <w:rFonts w:ascii="Arial" w:hAnsi="Arial" w:cs="Arial"/>
        </w:rPr>
        <w:t>References:</w:t>
      </w:r>
      <w:r w:rsidRPr="00DB1D4A">
        <w:rPr>
          <w:rFonts w:ascii="Arial" w:hAnsi="Arial" w:cs="Arial"/>
        </w:rPr>
        <w:tab/>
        <w:t>All offers of employment are subject to the receipt of two satisfactory references</w:t>
      </w:r>
      <w:r w:rsidRPr="00DB1D4A">
        <w:rPr>
          <w:rFonts w:ascii="Arial" w:hAnsi="Arial" w:cs="Arial"/>
          <w:b/>
        </w:rPr>
        <w:t xml:space="preserve"> </w:t>
      </w:r>
    </w:p>
    <w:p w14:paraId="064279CA" w14:textId="77777777" w:rsidR="00F313BF" w:rsidRPr="00DB1D4A" w:rsidRDefault="00F313BF" w:rsidP="00DB1D4A">
      <w:pPr>
        <w:spacing w:line="276" w:lineRule="auto"/>
        <w:rPr>
          <w:rFonts w:ascii="Arial" w:hAnsi="Arial" w:cs="Arial"/>
          <w:b/>
        </w:rPr>
      </w:pPr>
    </w:p>
    <w:p w14:paraId="34B613D0" w14:textId="77777777" w:rsidR="00F313BF" w:rsidRPr="00DB1D4A" w:rsidRDefault="00F313BF" w:rsidP="00DB1D4A">
      <w:pPr>
        <w:spacing w:before="240" w:line="276" w:lineRule="auto"/>
        <w:jc w:val="center"/>
        <w:rPr>
          <w:rFonts w:ascii="Arial" w:hAnsi="Arial" w:cs="Arial"/>
          <w:b/>
          <w:bCs/>
        </w:rPr>
      </w:pPr>
      <w:r w:rsidRPr="00DB1D4A">
        <w:rPr>
          <w:rFonts w:ascii="Arial" w:hAnsi="Arial" w:cs="Arial"/>
          <w:b/>
          <w:bCs/>
        </w:rPr>
        <w:t>Overview</w:t>
      </w:r>
    </w:p>
    <w:p w14:paraId="4822F0D2" w14:textId="77777777" w:rsidR="00F313BF" w:rsidRPr="00DB1D4A" w:rsidRDefault="00F313BF" w:rsidP="00DB1D4A">
      <w:pPr>
        <w:spacing w:line="276" w:lineRule="auto"/>
        <w:jc w:val="center"/>
        <w:rPr>
          <w:rFonts w:ascii="Arial" w:hAnsi="Arial" w:cs="Arial"/>
          <w:b/>
          <w:bCs/>
        </w:rPr>
      </w:pPr>
    </w:p>
    <w:p w14:paraId="74136B3E" w14:textId="51AA69CE" w:rsidR="00E15912" w:rsidRPr="00DB1D4A" w:rsidRDefault="7C17A35D" w:rsidP="00DB1D4A">
      <w:pPr>
        <w:pStyle w:val="DefaultText"/>
        <w:spacing w:line="276" w:lineRule="auto"/>
        <w:rPr>
          <w:rFonts w:ascii="Arial" w:eastAsiaTheme="minorEastAsia" w:hAnsi="Arial" w:cs="Arial"/>
          <w:color w:val="auto"/>
          <w:szCs w:val="24"/>
        </w:rPr>
      </w:pPr>
      <w:r w:rsidRPr="00DB1D4A">
        <w:rPr>
          <w:rFonts w:ascii="Arial" w:eastAsiaTheme="minorEastAsia" w:hAnsi="Arial" w:cs="Arial"/>
          <w:color w:val="auto"/>
          <w:szCs w:val="24"/>
        </w:rPr>
        <w:t>We love that Academy and P</w:t>
      </w:r>
      <w:r w:rsidR="00614499">
        <w:rPr>
          <w:rFonts w:ascii="Arial" w:eastAsiaTheme="minorEastAsia" w:hAnsi="Arial" w:cs="Arial"/>
          <w:color w:val="auto"/>
          <w:szCs w:val="24"/>
        </w:rPr>
        <w:t>AWB</w:t>
      </w:r>
      <w:r w:rsidRPr="00DB1D4A">
        <w:rPr>
          <w:rFonts w:ascii="Arial" w:eastAsiaTheme="minorEastAsia" w:hAnsi="Arial" w:cs="Arial"/>
          <w:color w:val="auto"/>
          <w:szCs w:val="24"/>
        </w:rPr>
        <w:t xml:space="preserve"> are practical spaces, with vibrant people to always ensure creativity is at the heart of provision. As part of our Academy and </w:t>
      </w:r>
      <w:proofErr w:type="spellStart"/>
      <w:r w:rsidRPr="00DB1D4A">
        <w:rPr>
          <w:rFonts w:ascii="Arial" w:eastAsiaTheme="minorEastAsia" w:hAnsi="Arial" w:cs="Arial"/>
          <w:color w:val="auto"/>
          <w:szCs w:val="24"/>
        </w:rPr>
        <w:t>Pawb</w:t>
      </w:r>
      <w:proofErr w:type="spellEnd"/>
      <w:r w:rsidRPr="00DB1D4A">
        <w:rPr>
          <w:rFonts w:ascii="Arial" w:eastAsiaTheme="minorEastAsia" w:hAnsi="Arial" w:cs="Arial"/>
          <w:color w:val="auto"/>
          <w:szCs w:val="24"/>
        </w:rPr>
        <w:t xml:space="preserve"> teams, the North Coordinator will provide the essential </w:t>
      </w:r>
      <w:r w:rsidRPr="00DB1D4A">
        <w:rPr>
          <w:rFonts w:ascii="Arial" w:eastAsia="Calibri" w:hAnsi="Arial" w:cs="Arial"/>
          <w:szCs w:val="24"/>
          <w:lang w:eastAsia="en-GB"/>
        </w:rPr>
        <w:t>organisational support working with the Heads of Department to deliver our training activities.</w:t>
      </w:r>
      <w:r w:rsidRPr="00DB1D4A">
        <w:rPr>
          <w:rFonts w:ascii="Arial" w:eastAsiaTheme="minorEastAsia" w:hAnsi="Arial" w:cs="Arial"/>
          <w:color w:val="auto"/>
          <w:szCs w:val="24"/>
        </w:rPr>
        <w:t xml:space="preserve"> This is a varied role where no two days will be the same. </w:t>
      </w:r>
    </w:p>
    <w:p w14:paraId="7D7F872F" w14:textId="77777777" w:rsidR="00E15912" w:rsidRPr="00DB1D4A" w:rsidRDefault="00E15912" w:rsidP="00DB1D4A">
      <w:pPr>
        <w:pStyle w:val="DefaultText"/>
        <w:spacing w:line="276" w:lineRule="auto"/>
        <w:rPr>
          <w:rFonts w:ascii="Arial" w:eastAsiaTheme="minorEastAsia" w:hAnsi="Arial" w:cs="Arial"/>
          <w:color w:val="auto"/>
          <w:szCs w:val="24"/>
        </w:rPr>
      </w:pPr>
    </w:p>
    <w:p w14:paraId="7F7D9575" w14:textId="74D2EB21" w:rsidR="00F313BF" w:rsidRPr="00DB1D4A" w:rsidRDefault="7C17A35D" w:rsidP="00DB1D4A">
      <w:pPr>
        <w:pStyle w:val="DefaultText"/>
        <w:spacing w:line="276" w:lineRule="auto"/>
        <w:rPr>
          <w:rFonts w:ascii="Arial" w:eastAsiaTheme="minorEastAsia" w:hAnsi="Arial" w:cs="Arial"/>
          <w:color w:val="auto"/>
          <w:szCs w:val="24"/>
        </w:rPr>
      </w:pPr>
      <w:r w:rsidRPr="00DB1D4A">
        <w:rPr>
          <w:rFonts w:ascii="Arial" w:eastAsiaTheme="minorEastAsia" w:hAnsi="Arial" w:cs="Arial"/>
          <w:color w:val="auto"/>
          <w:szCs w:val="24"/>
        </w:rPr>
        <w:t xml:space="preserve">The </w:t>
      </w:r>
      <w:r w:rsidR="0012651D" w:rsidRPr="00DB1D4A">
        <w:rPr>
          <w:rFonts w:ascii="Arial" w:eastAsiaTheme="minorEastAsia" w:hAnsi="Arial" w:cs="Arial"/>
          <w:color w:val="auto"/>
          <w:szCs w:val="24"/>
        </w:rPr>
        <w:t xml:space="preserve">Creative Coordinator - </w:t>
      </w:r>
      <w:r w:rsidRPr="00DB1D4A">
        <w:rPr>
          <w:rFonts w:ascii="Arial" w:eastAsiaTheme="minorEastAsia" w:hAnsi="Arial" w:cs="Arial"/>
          <w:color w:val="auto"/>
          <w:szCs w:val="24"/>
        </w:rPr>
        <w:t xml:space="preserve">North </w:t>
      </w:r>
      <w:r w:rsidR="0012651D" w:rsidRPr="00DB1D4A">
        <w:rPr>
          <w:rFonts w:ascii="Arial" w:eastAsiaTheme="minorEastAsia" w:hAnsi="Arial" w:cs="Arial"/>
          <w:color w:val="auto"/>
          <w:szCs w:val="24"/>
        </w:rPr>
        <w:t>Wales</w:t>
      </w:r>
      <w:r w:rsidRPr="00DB1D4A">
        <w:rPr>
          <w:rFonts w:ascii="Arial" w:eastAsiaTheme="minorEastAsia" w:hAnsi="Arial" w:cs="Arial"/>
          <w:color w:val="auto"/>
          <w:szCs w:val="24"/>
        </w:rPr>
        <w:t xml:space="preserve"> will have a strong understanding of the North Wales creative scene and be ready to challenge both Hijinx and local communities in their thinking and relationships to develop meaningful opportunities for Hijinx Actors and Participants, our freelance team, and North Wales Communities.</w:t>
      </w:r>
    </w:p>
    <w:p w14:paraId="4014DCD8" w14:textId="77777777" w:rsidR="00F313BF" w:rsidRPr="00DB1D4A" w:rsidRDefault="00F313BF" w:rsidP="00DB1D4A">
      <w:pPr>
        <w:pStyle w:val="DefaultText"/>
        <w:spacing w:line="276" w:lineRule="auto"/>
        <w:rPr>
          <w:rFonts w:ascii="Arial" w:hAnsi="Arial" w:cs="Arial"/>
          <w:color w:val="auto"/>
          <w:szCs w:val="24"/>
        </w:rPr>
      </w:pPr>
    </w:p>
    <w:p w14:paraId="2862CC8E" w14:textId="7CFD98FF" w:rsidR="00F313BF" w:rsidRPr="00DB1D4A" w:rsidRDefault="276695E8" w:rsidP="00DB1D4A">
      <w:pPr>
        <w:pStyle w:val="DefaultText"/>
        <w:spacing w:line="276" w:lineRule="auto"/>
        <w:rPr>
          <w:rFonts w:ascii="Arial" w:hAnsi="Arial" w:cs="Arial"/>
          <w:color w:val="auto"/>
          <w:szCs w:val="24"/>
          <w:lang w:val="en-US"/>
        </w:rPr>
      </w:pPr>
      <w:r w:rsidRPr="00DB1D4A">
        <w:rPr>
          <w:rFonts w:ascii="Arial" w:hAnsi="Arial" w:cs="Arial"/>
          <w:color w:val="auto"/>
          <w:szCs w:val="24"/>
          <w:lang w:val="en-US"/>
        </w:rPr>
        <w:t xml:space="preserve">The </w:t>
      </w:r>
      <w:r w:rsidR="0012651D" w:rsidRPr="00DB1D4A">
        <w:rPr>
          <w:rFonts w:ascii="Arial" w:hAnsi="Arial" w:cs="Arial"/>
          <w:color w:val="auto"/>
          <w:szCs w:val="24"/>
          <w:lang w:val="en-US"/>
        </w:rPr>
        <w:t xml:space="preserve">Creative Coordinator - </w:t>
      </w:r>
      <w:r w:rsidRPr="00DB1D4A">
        <w:rPr>
          <w:rFonts w:ascii="Arial" w:hAnsi="Arial" w:cs="Arial"/>
          <w:color w:val="auto"/>
          <w:szCs w:val="24"/>
          <w:lang w:val="en-US"/>
        </w:rPr>
        <w:t xml:space="preserve">North </w:t>
      </w:r>
      <w:r w:rsidR="0012651D" w:rsidRPr="00DB1D4A">
        <w:rPr>
          <w:rFonts w:ascii="Arial" w:hAnsi="Arial" w:cs="Arial"/>
          <w:color w:val="auto"/>
          <w:szCs w:val="24"/>
          <w:lang w:val="en-US"/>
        </w:rPr>
        <w:t>Wales</w:t>
      </w:r>
      <w:r w:rsidRPr="00DB1D4A">
        <w:rPr>
          <w:rFonts w:ascii="Arial" w:hAnsi="Arial" w:cs="Arial"/>
          <w:color w:val="auto"/>
          <w:szCs w:val="24"/>
          <w:lang w:val="en-US"/>
        </w:rPr>
        <w:t xml:space="preserve"> is responsible for the co-ordination of Hijinx’s range of Academy and community activities in North Wales - including Academy training Drama Foundations courses, and Young People’s Theatre- ensuring they deliver high-quality experiences for all our participants. As well as practical working, the </w:t>
      </w:r>
      <w:r w:rsidR="0012651D" w:rsidRPr="00DB1D4A">
        <w:rPr>
          <w:rFonts w:ascii="Arial" w:hAnsi="Arial" w:cs="Arial"/>
          <w:color w:val="auto"/>
          <w:szCs w:val="24"/>
          <w:lang w:val="en-US"/>
        </w:rPr>
        <w:t>Creative Coordinator - North Wales</w:t>
      </w:r>
      <w:r w:rsidRPr="00DB1D4A">
        <w:rPr>
          <w:rFonts w:ascii="Arial" w:hAnsi="Arial" w:cs="Arial"/>
          <w:color w:val="auto"/>
          <w:szCs w:val="24"/>
          <w:lang w:val="en-US"/>
        </w:rPr>
        <w:t xml:space="preserve"> will have a welfare and safeguarding oversight and deliver all the associated administrative tasks in an efficient and timely way.</w:t>
      </w:r>
    </w:p>
    <w:p w14:paraId="2864D519" w14:textId="77777777" w:rsidR="00947B08" w:rsidRPr="00DB1D4A" w:rsidRDefault="00947B08" w:rsidP="00DB1D4A">
      <w:pPr>
        <w:pStyle w:val="DefaultText"/>
        <w:spacing w:line="276" w:lineRule="auto"/>
        <w:rPr>
          <w:rFonts w:ascii="Arial" w:hAnsi="Arial" w:cs="Arial"/>
          <w:color w:val="auto"/>
          <w:szCs w:val="24"/>
          <w:lang w:val="en-US"/>
        </w:rPr>
      </w:pPr>
    </w:p>
    <w:p w14:paraId="7707CD92" w14:textId="482051A4" w:rsidR="00F313BF" w:rsidRPr="00DB1D4A" w:rsidRDefault="7C17A35D" w:rsidP="00DB1D4A">
      <w:pPr>
        <w:pStyle w:val="DefaultText"/>
        <w:spacing w:line="276" w:lineRule="auto"/>
        <w:rPr>
          <w:rFonts w:ascii="Arial" w:hAnsi="Arial" w:cs="Arial"/>
          <w:color w:val="auto"/>
          <w:szCs w:val="24"/>
        </w:rPr>
      </w:pPr>
      <w:r w:rsidRPr="00DB1D4A">
        <w:rPr>
          <w:rFonts w:ascii="Arial" w:hAnsi="Arial" w:cs="Arial"/>
          <w:color w:val="auto"/>
          <w:szCs w:val="24"/>
          <w:lang w:val="en-US"/>
        </w:rPr>
        <w:t xml:space="preserve">You will be creative in using local knowledge to support recruitment for our activities and confidently grow into being the face of our North activities. </w:t>
      </w:r>
      <w:bookmarkStart w:id="3" w:name="_Int_FujmGzbd"/>
      <w:bookmarkEnd w:id="3"/>
    </w:p>
    <w:p w14:paraId="5398587F" w14:textId="77777777" w:rsidR="00614499" w:rsidRDefault="00614499" w:rsidP="00DB1D4A">
      <w:pPr>
        <w:spacing w:line="276" w:lineRule="auto"/>
        <w:jc w:val="center"/>
        <w:rPr>
          <w:rFonts w:ascii="Arial" w:hAnsi="Arial" w:cs="Arial"/>
          <w:b/>
        </w:rPr>
      </w:pPr>
    </w:p>
    <w:p w14:paraId="1A8DA491" w14:textId="7EB3D251" w:rsidR="00A01F94" w:rsidRPr="00DB1D4A" w:rsidRDefault="00F313BF" w:rsidP="00DB1D4A">
      <w:pPr>
        <w:spacing w:line="276" w:lineRule="auto"/>
        <w:jc w:val="center"/>
        <w:rPr>
          <w:rFonts w:ascii="Arial" w:hAnsi="Arial" w:cs="Arial"/>
          <w:b/>
        </w:rPr>
      </w:pPr>
      <w:r w:rsidRPr="00DB1D4A">
        <w:rPr>
          <w:rFonts w:ascii="Arial" w:hAnsi="Arial" w:cs="Arial"/>
          <w:b/>
        </w:rPr>
        <w:t>Key</w:t>
      </w:r>
      <w:r w:rsidR="002D7AE4" w:rsidRPr="00DB1D4A">
        <w:rPr>
          <w:rFonts w:ascii="Arial" w:hAnsi="Arial" w:cs="Arial"/>
          <w:b/>
        </w:rPr>
        <w:t xml:space="preserve"> responsibilities</w:t>
      </w:r>
    </w:p>
    <w:p w14:paraId="6501500C" w14:textId="77777777" w:rsidR="00A01F94" w:rsidRPr="00DB1D4A" w:rsidRDefault="00A01F94" w:rsidP="00DB1D4A">
      <w:pPr>
        <w:spacing w:line="276" w:lineRule="auto"/>
        <w:rPr>
          <w:rFonts w:ascii="Arial" w:hAnsi="Arial" w:cs="Arial"/>
          <w:b/>
        </w:rPr>
      </w:pPr>
    </w:p>
    <w:p w14:paraId="69B46F56" w14:textId="37CF8E74" w:rsidR="007F4CD0" w:rsidRPr="00DB1D4A" w:rsidRDefault="004028C5" w:rsidP="00DB1D4A">
      <w:pPr>
        <w:spacing w:line="276" w:lineRule="auto"/>
        <w:rPr>
          <w:rFonts w:ascii="Arial" w:hAnsi="Arial" w:cs="Arial"/>
          <w:b/>
          <w:bCs/>
        </w:rPr>
      </w:pPr>
      <w:r w:rsidRPr="00DB1D4A">
        <w:rPr>
          <w:rFonts w:ascii="Arial" w:hAnsi="Arial" w:cs="Arial"/>
          <w:b/>
          <w:bCs/>
        </w:rPr>
        <w:t>Activities</w:t>
      </w:r>
    </w:p>
    <w:p w14:paraId="6CFD6301" w14:textId="5893F737" w:rsidR="00C47DDA" w:rsidRPr="00DB1D4A" w:rsidRDefault="276695E8" w:rsidP="00DB1D4A">
      <w:pPr>
        <w:pStyle w:val="ListParagraph"/>
        <w:numPr>
          <w:ilvl w:val="0"/>
          <w:numId w:val="12"/>
        </w:numPr>
        <w:spacing w:line="276" w:lineRule="auto"/>
      </w:pPr>
      <w:r w:rsidRPr="00DB1D4A">
        <w:t xml:space="preserve">Participate in </w:t>
      </w:r>
      <w:proofErr w:type="gramStart"/>
      <w:r w:rsidRPr="00DB1D4A">
        <w:t>sessions</w:t>
      </w:r>
      <w:proofErr w:type="gramEnd"/>
      <w:r w:rsidRPr="00DB1D4A">
        <w:t xml:space="preserve"> </w:t>
      </w:r>
    </w:p>
    <w:p w14:paraId="45C89D88" w14:textId="2419E250" w:rsidR="002D4544" w:rsidRPr="00DB1D4A" w:rsidRDefault="276695E8" w:rsidP="00DB1D4A">
      <w:pPr>
        <w:pStyle w:val="ListParagraph"/>
        <w:numPr>
          <w:ilvl w:val="0"/>
          <w:numId w:val="12"/>
        </w:numPr>
        <w:spacing w:line="276" w:lineRule="auto"/>
      </w:pPr>
      <w:r w:rsidRPr="00DB1D4A">
        <w:t>Work with other departments in Hijinx to develop projects in connection with Hijinx activity.</w:t>
      </w:r>
    </w:p>
    <w:p w14:paraId="3076F585" w14:textId="0D951C17" w:rsidR="00FF2F02" w:rsidRPr="00DB1D4A" w:rsidRDefault="7C17A35D" w:rsidP="00DB1D4A">
      <w:pPr>
        <w:pStyle w:val="ListParagraph"/>
        <w:numPr>
          <w:ilvl w:val="0"/>
          <w:numId w:val="12"/>
        </w:numPr>
        <w:spacing w:line="276" w:lineRule="auto"/>
      </w:pPr>
      <w:r w:rsidRPr="00DB1D4A">
        <w:t>Develop strong, unified ways of working with the other regional Hijinx Creative Coordinators.</w:t>
      </w:r>
    </w:p>
    <w:p w14:paraId="01DBC0EB" w14:textId="629F236B" w:rsidR="00F313BF" w:rsidRPr="00DB1D4A" w:rsidRDefault="276695E8" w:rsidP="00DB1D4A">
      <w:pPr>
        <w:pStyle w:val="ListParagraph"/>
        <w:numPr>
          <w:ilvl w:val="0"/>
          <w:numId w:val="12"/>
        </w:numPr>
        <w:spacing w:line="276" w:lineRule="auto"/>
      </w:pPr>
      <w:r w:rsidRPr="00DB1D4A">
        <w:t>Support the smooth running of activities, working in collaboration with freelance tutors, facilitators, volunteers, and the rest of the Hijinx team.</w:t>
      </w:r>
    </w:p>
    <w:p w14:paraId="0A9A733D" w14:textId="072351FE" w:rsidR="00F05E89" w:rsidRPr="00DB1D4A" w:rsidRDefault="1DF0D26F" w:rsidP="00DB1D4A">
      <w:pPr>
        <w:pStyle w:val="ListParagraph"/>
        <w:numPr>
          <w:ilvl w:val="0"/>
          <w:numId w:val="12"/>
        </w:numPr>
        <w:spacing w:line="276" w:lineRule="auto"/>
      </w:pPr>
      <w:r w:rsidRPr="00DB1D4A">
        <w:t>Act as the first point of contact for Hijinx activities in north Wales.</w:t>
      </w:r>
    </w:p>
    <w:p w14:paraId="453E94FF" w14:textId="2583706C" w:rsidR="008E42C4" w:rsidRPr="00DB1D4A" w:rsidRDefault="008E42C4" w:rsidP="00DB1D4A">
      <w:pPr>
        <w:pStyle w:val="ListParagraph"/>
        <w:numPr>
          <w:ilvl w:val="0"/>
          <w:numId w:val="12"/>
        </w:numPr>
        <w:spacing w:line="276" w:lineRule="auto"/>
      </w:pPr>
      <w:r w:rsidRPr="00DB1D4A">
        <w:t>Support learning disabled</w:t>
      </w:r>
      <w:r w:rsidR="2EAD485F" w:rsidRPr="00DB1D4A">
        <w:t xml:space="preserve"> and/or autistic</w:t>
      </w:r>
      <w:r w:rsidRPr="00DB1D4A">
        <w:t xml:space="preserve"> </w:t>
      </w:r>
      <w:r w:rsidR="00F05E89" w:rsidRPr="00DB1D4A">
        <w:t>participants</w:t>
      </w:r>
      <w:r w:rsidRPr="00DB1D4A">
        <w:t xml:space="preserve"> and</w:t>
      </w:r>
      <w:r w:rsidR="5CFD90E5" w:rsidRPr="00DB1D4A">
        <w:t xml:space="preserve"> the </w:t>
      </w:r>
      <w:r w:rsidRPr="00DB1D4A">
        <w:t xml:space="preserve">venues </w:t>
      </w:r>
      <w:r w:rsidR="3B0123AC" w:rsidRPr="00DB1D4A">
        <w:t>of</w:t>
      </w:r>
      <w:r w:rsidR="00F05E89" w:rsidRPr="00DB1D4A">
        <w:t xml:space="preserve"> our activity</w:t>
      </w:r>
      <w:r w:rsidR="67B20832" w:rsidRPr="00DB1D4A">
        <w:t>,</w:t>
      </w:r>
      <w:r w:rsidR="00F05E89" w:rsidRPr="00DB1D4A">
        <w:t xml:space="preserve"> </w:t>
      </w:r>
      <w:r w:rsidRPr="00DB1D4A">
        <w:t>in developing inclusive practice, ensuring accessibility.</w:t>
      </w:r>
    </w:p>
    <w:p w14:paraId="35616391" w14:textId="6EB81E76" w:rsidR="00F05E89" w:rsidRPr="00DB1D4A" w:rsidRDefault="1DF0D26F" w:rsidP="00DB1D4A">
      <w:pPr>
        <w:pStyle w:val="ListParagraph"/>
        <w:numPr>
          <w:ilvl w:val="0"/>
          <w:numId w:val="12"/>
        </w:numPr>
        <w:spacing w:line="276" w:lineRule="auto"/>
      </w:pPr>
      <w:r w:rsidRPr="00DB1D4A">
        <w:t xml:space="preserve">Undertake the day-to-day administration of Hijinx activities in </w:t>
      </w:r>
      <w:r w:rsidR="00C2516C" w:rsidRPr="00DB1D4A">
        <w:t>n</w:t>
      </w:r>
      <w:r w:rsidRPr="00DB1D4A">
        <w:t>orth Wales – including maintaining accurate records and registers.</w:t>
      </w:r>
    </w:p>
    <w:p w14:paraId="7152F6B4" w14:textId="14720306" w:rsidR="00F05E89" w:rsidRPr="00DB1D4A" w:rsidRDefault="276695E8" w:rsidP="00DB1D4A">
      <w:pPr>
        <w:pStyle w:val="ListParagraph"/>
        <w:numPr>
          <w:ilvl w:val="0"/>
          <w:numId w:val="12"/>
        </w:numPr>
        <w:spacing w:line="276" w:lineRule="auto"/>
      </w:pPr>
      <w:r w:rsidRPr="00DB1D4A">
        <w:t xml:space="preserve">Ensure regular contact with all activities and participants in </w:t>
      </w:r>
      <w:r w:rsidR="00C2516C" w:rsidRPr="00DB1D4A">
        <w:t>n</w:t>
      </w:r>
      <w:r w:rsidRPr="00DB1D4A">
        <w:t>orth Wales.</w:t>
      </w:r>
    </w:p>
    <w:p w14:paraId="146D72BB" w14:textId="464B9C0B" w:rsidR="00D7093F" w:rsidRPr="00DB1D4A" w:rsidRDefault="276695E8" w:rsidP="00DB1D4A">
      <w:pPr>
        <w:pStyle w:val="ListParagraph"/>
        <w:numPr>
          <w:ilvl w:val="0"/>
          <w:numId w:val="12"/>
        </w:numPr>
        <w:spacing w:line="276" w:lineRule="auto"/>
      </w:pPr>
      <w:r w:rsidRPr="00DB1D4A">
        <w:t>Maintain excellent working relationships with current and potential participants, parents/carers, the freelancer team and volunteers, social enterprise partners, local authorities, and venues.</w:t>
      </w:r>
    </w:p>
    <w:p w14:paraId="00DDBB44" w14:textId="77777777" w:rsidR="006D7289" w:rsidRPr="00DB1D4A" w:rsidRDefault="006D7289" w:rsidP="00DB1D4A">
      <w:pPr>
        <w:pStyle w:val="ListParagraph"/>
        <w:spacing w:line="276" w:lineRule="auto"/>
      </w:pPr>
    </w:p>
    <w:p w14:paraId="7803B7FC" w14:textId="77777777" w:rsidR="00614499" w:rsidRDefault="00614499" w:rsidP="00DB1D4A">
      <w:pPr>
        <w:spacing w:line="276" w:lineRule="auto"/>
        <w:rPr>
          <w:rFonts w:ascii="Arial" w:hAnsi="Arial" w:cs="Arial"/>
          <w:b/>
          <w:bCs/>
        </w:rPr>
      </w:pPr>
    </w:p>
    <w:p w14:paraId="06A0A85D" w14:textId="77777777" w:rsidR="00614499" w:rsidRDefault="00614499" w:rsidP="00DB1D4A">
      <w:pPr>
        <w:spacing w:line="276" w:lineRule="auto"/>
        <w:rPr>
          <w:rFonts w:ascii="Arial" w:hAnsi="Arial" w:cs="Arial"/>
          <w:b/>
          <w:bCs/>
        </w:rPr>
      </w:pPr>
    </w:p>
    <w:p w14:paraId="7F5B47BB" w14:textId="41B63875" w:rsidR="00163137" w:rsidRPr="00DB1D4A" w:rsidRDefault="000D65D9" w:rsidP="00DB1D4A">
      <w:pPr>
        <w:spacing w:line="276" w:lineRule="auto"/>
        <w:rPr>
          <w:rFonts w:ascii="Arial" w:hAnsi="Arial" w:cs="Arial"/>
          <w:b/>
          <w:bCs/>
        </w:rPr>
      </w:pPr>
      <w:r w:rsidRPr="00DB1D4A">
        <w:rPr>
          <w:rFonts w:ascii="Arial" w:hAnsi="Arial" w:cs="Arial"/>
          <w:b/>
          <w:bCs/>
        </w:rPr>
        <w:lastRenderedPageBreak/>
        <w:t xml:space="preserve">Safeguarding, </w:t>
      </w:r>
      <w:r w:rsidR="00F05E89" w:rsidRPr="00DB1D4A">
        <w:rPr>
          <w:rFonts w:ascii="Arial" w:hAnsi="Arial" w:cs="Arial"/>
          <w:b/>
          <w:bCs/>
        </w:rPr>
        <w:t xml:space="preserve">Welfare and Wellbeing </w:t>
      </w:r>
    </w:p>
    <w:p w14:paraId="52AD8624" w14:textId="42C76D94" w:rsidR="00163137" w:rsidRPr="00DB1D4A" w:rsidRDefault="7C17A35D" w:rsidP="00DB1D4A">
      <w:pPr>
        <w:pStyle w:val="ListParagraph"/>
        <w:numPr>
          <w:ilvl w:val="0"/>
          <w:numId w:val="14"/>
        </w:numPr>
        <w:spacing w:after="160" w:line="276" w:lineRule="auto"/>
        <w:rPr>
          <w:rFonts w:eastAsia="Calibri Light"/>
        </w:rPr>
      </w:pPr>
      <w:r w:rsidRPr="00DB1D4A">
        <w:rPr>
          <w:rFonts w:eastAsia="Calibri Light"/>
        </w:rPr>
        <w:t>To be responsible for student safeguarding, welfare and wellbeing and report any absences, significant issues, or concerns to Academy Director / Head of P</w:t>
      </w:r>
      <w:r w:rsidR="00614499">
        <w:rPr>
          <w:rFonts w:eastAsia="Calibri Light"/>
        </w:rPr>
        <w:t>AWB</w:t>
      </w:r>
      <w:r w:rsidRPr="00DB1D4A">
        <w:rPr>
          <w:rFonts w:eastAsia="Calibri Light"/>
        </w:rPr>
        <w:t xml:space="preserve"> following our safeguarding </w:t>
      </w:r>
      <w:proofErr w:type="gramStart"/>
      <w:r w:rsidRPr="00DB1D4A">
        <w:rPr>
          <w:rFonts w:eastAsia="Calibri Light"/>
        </w:rPr>
        <w:t>procedure</w:t>
      </w:r>
      <w:proofErr w:type="gramEnd"/>
      <w:r w:rsidRPr="00DB1D4A">
        <w:t xml:space="preserve"> </w:t>
      </w:r>
    </w:p>
    <w:p w14:paraId="3D6C94A6" w14:textId="7FD9B40B" w:rsidR="00163137" w:rsidRPr="00DB1D4A" w:rsidRDefault="7C17A35D" w:rsidP="00DB1D4A">
      <w:pPr>
        <w:pStyle w:val="ListParagraph"/>
        <w:numPr>
          <w:ilvl w:val="0"/>
          <w:numId w:val="14"/>
        </w:numPr>
        <w:spacing w:after="160" w:line="276" w:lineRule="auto"/>
      </w:pPr>
      <w:r w:rsidRPr="00DB1D4A">
        <w:t xml:space="preserve">Remain up to date with and ensure compliance with Hijinx policies and procedures, particularly those concerning participant and freelance workers safety, well-being, and </w:t>
      </w:r>
      <w:proofErr w:type="gramStart"/>
      <w:r w:rsidRPr="00DB1D4A">
        <w:t>safeguarding</w:t>
      </w:r>
      <w:proofErr w:type="gramEnd"/>
    </w:p>
    <w:p w14:paraId="6DA64630" w14:textId="25ADE23F" w:rsidR="003F7009" w:rsidRPr="00DB1D4A" w:rsidRDefault="003F7009" w:rsidP="00DB1D4A">
      <w:pPr>
        <w:pStyle w:val="ListParagraph"/>
        <w:numPr>
          <w:ilvl w:val="0"/>
          <w:numId w:val="14"/>
        </w:numPr>
        <w:spacing w:after="160" w:line="276" w:lineRule="auto"/>
      </w:pPr>
      <w:r w:rsidRPr="00DB1D4A">
        <w:t>Monitor training requirements</w:t>
      </w:r>
      <w:r w:rsidR="00163137" w:rsidRPr="00DB1D4A">
        <w:t xml:space="preserve"> for </w:t>
      </w:r>
      <w:r w:rsidR="25DE4059" w:rsidRPr="00DB1D4A">
        <w:t>permanent</w:t>
      </w:r>
      <w:r w:rsidR="00163137" w:rsidRPr="00DB1D4A">
        <w:t xml:space="preserve"> and freelance workers</w:t>
      </w:r>
      <w:r w:rsidRPr="00DB1D4A">
        <w:t xml:space="preserve"> </w:t>
      </w:r>
      <w:r w:rsidR="00163137" w:rsidRPr="00DB1D4A">
        <w:t>in North Wales</w:t>
      </w:r>
      <w:r w:rsidRPr="00DB1D4A">
        <w:t xml:space="preserve"> and ensure that all training is up to date and recorded accurately</w:t>
      </w:r>
      <w:r w:rsidR="00163137" w:rsidRPr="00DB1D4A">
        <w:t xml:space="preserve"> (in collaboration with Academy Director and Head of P</w:t>
      </w:r>
      <w:r w:rsidR="00614499">
        <w:t>AWB</w:t>
      </w:r>
      <w:r w:rsidR="00163137" w:rsidRPr="00DB1D4A">
        <w:t>)</w:t>
      </w:r>
    </w:p>
    <w:p w14:paraId="2B36404B" w14:textId="753095C4" w:rsidR="00310F8A" w:rsidRPr="00DB1D4A" w:rsidRDefault="00310F8A" w:rsidP="00DB1D4A">
      <w:pPr>
        <w:pStyle w:val="ListParagraph"/>
        <w:numPr>
          <w:ilvl w:val="0"/>
          <w:numId w:val="14"/>
        </w:numPr>
        <w:spacing w:after="160" w:line="276" w:lineRule="auto"/>
        <w:rPr>
          <w:rFonts w:eastAsia="Times New Roman"/>
        </w:rPr>
      </w:pPr>
      <w:r w:rsidRPr="00DB1D4A">
        <w:t xml:space="preserve">Work with </w:t>
      </w:r>
      <w:r w:rsidR="00163137" w:rsidRPr="00DB1D4A">
        <w:t>Academy Director, Head of P</w:t>
      </w:r>
      <w:r w:rsidR="00614499">
        <w:t>AWB</w:t>
      </w:r>
      <w:r w:rsidR="00163137" w:rsidRPr="00DB1D4A">
        <w:t xml:space="preserve"> and other departments </w:t>
      </w:r>
      <w:r w:rsidRPr="00DB1D4A">
        <w:t xml:space="preserve">to ensure the </w:t>
      </w:r>
      <w:r w:rsidR="00163137" w:rsidRPr="00DB1D4A">
        <w:t>implementation of</w:t>
      </w:r>
      <w:r w:rsidRPr="00DB1D4A">
        <w:t xml:space="preserve"> best practice </w:t>
      </w:r>
      <w:r w:rsidR="00163137" w:rsidRPr="00DB1D4A">
        <w:t>in North Wales</w:t>
      </w:r>
      <w:r w:rsidRPr="00DB1D4A">
        <w:t>.</w:t>
      </w:r>
    </w:p>
    <w:p w14:paraId="7AA13483" w14:textId="44770C8F" w:rsidR="006D7289" w:rsidRPr="00DB1D4A" w:rsidRDefault="738EC444" w:rsidP="00DB1D4A">
      <w:pPr>
        <w:pStyle w:val="ListParagraph"/>
        <w:numPr>
          <w:ilvl w:val="0"/>
          <w:numId w:val="14"/>
        </w:numPr>
        <w:spacing w:line="276" w:lineRule="auto"/>
        <w:rPr>
          <w:rFonts w:eastAsia="Times New Roman"/>
        </w:rPr>
      </w:pPr>
      <w:r w:rsidRPr="00DB1D4A">
        <w:rPr>
          <w:rFonts w:eastAsia="Times New Roman"/>
        </w:rPr>
        <w:t>Ensure all DBS checks are up to date for those working in North Wales, supported by the Hijinx Administrator.</w:t>
      </w:r>
    </w:p>
    <w:p w14:paraId="2F3C2E66" w14:textId="77777777" w:rsidR="00A01F94" w:rsidRPr="00DB1D4A" w:rsidRDefault="00A01F94" w:rsidP="00DB1D4A">
      <w:pPr>
        <w:pStyle w:val="DefaultText"/>
        <w:spacing w:line="276" w:lineRule="auto"/>
        <w:rPr>
          <w:rFonts w:ascii="Arial" w:eastAsiaTheme="minorHAnsi" w:hAnsi="Arial" w:cs="Arial"/>
          <w:b/>
          <w:bCs/>
          <w:color w:val="auto"/>
          <w:szCs w:val="24"/>
        </w:rPr>
      </w:pPr>
    </w:p>
    <w:p w14:paraId="679F72D1" w14:textId="45A6E8C2" w:rsidR="00F313BF" w:rsidRPr="00DB1D4A" w:rsidRDefault="00F313BF" w:rsidP="00DB1D4A">
      <w:pPr>
        <w:pStyle w:val="DefaultText"/>
        <w:spacing w:line="276" w:lineRule="auto"/>
        <w:rPr>
          <w:rFonts w:ascii="Arial" w:eastAsiaTheme="minorHAnsi" w:hAnsi="Arial" w:cs="Arial"/>
          <w:b/>
          <w:bCs/>
          <w:color w:val="auto"/>
          <w:szCs w:val="24"/>
        </w:rPr>
      </w:pPr>
      <w:r w:rsidRPr="00DB1D4A">
        <w:rPr>
          <w:rFonts w:ascii="Arial" w:eastAsiaTheme="minorHAnsi" w:hAnsi="Arial" w:cs="Arial"/>
          <w:b/>
          <w:bCs/>
          <w:color w:val="auto"/>
          <w:szCs w:val="24"/>
        </w:rPr>
        <w:t>Other</w:t>
      </w:r>
    </w:p>
    <w:p w14:paraId="6B04B65B" w14:textId="77777777" w:rsidR="00F313BF" w:rsidRPr="00DB1D4A" w:rsidRDefault="00F313BF" w:rsidP="00DB1D4A">
      <w:pPr>
        <w:pStyle w:val="ListParagraph"/>
        <w:numPr>
          <w:ilvl w:val="0"/>
          <w:numId w:val="15"/>
        </w:numPr>
        <w:spacing w:after="160" w:line="276" w:lineRule="auto"/>
      </w:pPr>
      <w:r w:rsidRPr="00DB1D4A">
        <w:t>Represent Hijinx to external stakeholders and positively promote the organisation at all levels.</w:t>
      </w:r>
    </w:p>
    <w:p w14:paraId="2ED4B99F" w14:textId="77777777" w:rsidR="00F313BF" w:rsidRPr="00DB1D4A" w:rsidRDefault="00F313BF" w:rsidP="00DB1D4A">
      <w:pPr>
        <w:pStyle w:val="ListParagraph"/>
        <w:numPr>
          <w:ilvl w:val="0"/>
          <w:numId w:val="15"/>
        </w:numPr>
        <w:spacing w:after="160" w:line="276" w:lineRule="auto"/>
      </w:pPr>
      <w:r w:rsidRPr="00DB1D4A">
        <w:t>Participate in any internal or external training and development provided by the charity.</w:t>
      </w:r>
    </w:p>
    <w:p w14:paraId="31E1C647" w14:textId="77777777" w:rsidR="00F313BF" w:rsidRPr="00DB1D4A" w:rsidRDefault="00F313BF" w:rsidP="00DB1D4A">
      <w:pPr>
        <w:pStyle w:val="ListParagraph"/>
        <w:spacing w:after="160" w:line="276" w:lineRule="auto"/>
      </w:pPr>
    </w:p>
    <w:p w14:paraId="3D807081" w14:textId="77777777" w:rsidR="00F313BF" w:rsidRPr="00DB1D4A" w:rsidRDefault="196E07B3" w:rsidP="00DB1D4A">
      <w:pPr>
        <w:spacing w:after="160" w:line="276" w:lineRule="auto"/>
        <w:rPr>
          <w:rFonts w:ascii="Arial" w:hAnsi="Arial" w:cs="Arial"/>
        </w:rPr>
      </w:pPr>
      <w:r w:rsidRPr="00DB1D4A">
        <w:rPr>
          <w:rFonts w:ascii="Arial" w:hAnsi="Arial" w:cs="Arial"/>
        </w:rPr>
        <w:t xml:space="preserve">As well as the duties and responsibilities listed and in keeping with our collaborative approach, the postholder may be required to do any other general work appropriate to their role </w:t>
      </w:r>
      <w:bookmarkStart w:id="4" w:name="_Int_vrCHKPI0"/>
      <w:proofErr w:type="gramStart"/>
      <w:r w:rsidRPr="00DB1D4A">
        <w:rPr>
          <w:rFonts w:ascii="Arial" w:hAnsi="Arial" w:cs="Arial"/>
        </w:rPr>
        <w:t>at</w:t>
      </w:r>
      <w:bookmarkEnd w:id="4"/>
      <w:proofErr w:type="gramEnd"/>
      <w:r w:rsidRPr="00DB1D4A">
        <w:rPr>
          <w:rFonts w:ascii="Arial" w:hAnsi="Arial" w:cs="Arial"/>
        </w:rPr>
        <w:t xml:space="preserve"> the direction of their line manager.</w:t>
      </w:r>
    </w:p>
    <w:p w14:paraId="181C13F0" w14:textId="77777777" w:rsidR="00A01F94" w:rsidRPr="00DB1D4A" w:rsidRDefault="00A01F94" w:rsidP="00DB1D4A">
      <w:pPr>
        <w:spacing w:line="276" w:lineRule="auto"/>
        <w:rPr>
          <w:rFonts w:ascii="Arial" w:hAnsi="Arial" w:cs="Arial"/>
          <w:b/>
          <w:bCs/>
        </w:rPr>
      </w:pPr>
    </w:p>
    <w:p w14:paraId="0ADFAFE6" w14:textId="77777777" w:rsidR="00A01F94" w:rsidRPr="00DB1D4A" w:rsidRDefault="00A01F94" w:rsidP="00DB1D4A">
      <w:pPr>
        <w:spacing w:line="276" w:lineRule="auto"/>
        <w:rPr>
          <w:rFonts w:ascii="Arial" w:hAnsi="Arial" w:cs="Arial"/>
          <w:b/>
          <w:bCs/>
        </w:rPr>
      </w:pPr>
    </w:p>
    <w:p w14:paraId="39D0914E" w14:textId="77777777" w:rsidR="00A01F94" w:rsidRPr="00DB1D4A" w:rsidRDefault="00A01F94" w:rsidP="00DB1D4A">
      <w:pPr>
        <w:spacing w:line="276" w:lineRule="auto"/>
        <w:rPr>
          <w:rFonts w:ascii="Arial" w:hAnsi="Arial" w:cs="Arial"/>
          <w:b/>
          <w:bCs/>
        </w:rPr>
      </w:pPr>
    </w:p>
    <w:p w14:paraId="0DBE983A" w14:textId="30C40FEE" w:rsidR="0070317A" w:rsidRPr="00DB1D4A" w:rsidRDefault="0070317A" w:rsidP="00DB1D4A">
      <w:pPr>
        <w:spacing w:line="276" w:lineRule="auto"/>
        <w:rPr>
          <w:rFonts w:ascii="Arial" w:hAnsi="Arial" w:cs="Arial"/>
          <w:b/>
          <w:bCs/>
        </w:rPr>
      </w:pPr>
    </w:p>
    <w:tbl>
      <w:tblPr>
        <w:tblStyle w:val="TableGrid1"/>
        <w:tblW w:w="10054" w:type="dxa"/>
        <w:tblInd w:w="6" w:type="dxa"/>
        <w:tblCellMar>
          <w:top w:w="48" w:type="dxa"/>
          <w:left w:w="107" w:type="dxa"/>
          <w:right w:w="92" w:type="dxa"/>
        </w:tblCellMar>
        <w:tblLook w:val="04A0" w:firstRow="1" w:lastRow="0" w:firstColumn="1" w:lastColumn="0" w:noHBand="0" w:noVBand="1"/>
      </w:tblPr>
      <w:tblGrid>
        <w:gridCol w:w="7577"/>
        <w:gridCol w:w="466"/>
        <w:gridCol w:w="797"/>
        <w:gridCol w:w="1214"/>
      </w:tblGrid>
      <w:tr w:rsidR="000E3249" w:rsidRPr="00DB1D4A" w14:paraId="024FEEB3" w14:textId="77777777" w:rsidTr="7C17A35D">
        <w:trPr>
          <w:trHeight w:val="283"/>
        </w:trPr>
        <w:tc>
          <w:tcPr>
            <w:tcW w:w="7786" w:type="dxa"/>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Pr>
          <w:p w14:paraId="77584580" w14:textId="1FAD5E7A" w:rsidR="000E3249" w:rsidRPr="00DB1D4A" w:rsidRDefault="000E3249" w:rsidP="00DB1D4A">
            <w:pPr>
              <w:spacing w:line="276" w:lineRule="auto"/>
              <w:ind w:left="3361"/>
              <w:rPr>
                <w:rFonts w:ascii="Arial" w:hAnsi="Arial" w:cs="Arial"/>
                <w:b/>
                <w:bCs/>
              </w:rPr>
            </w:pPr>
            <w:r w:rsidRPr="00DB1D4A">
              <w:rPr>
                <w:rFonts w:ascii="Arial" w:hAnsi="Arial" w:cs="Arial"/>
                <w:b/>
                <w:bCs/>
              </w:rPr>
              <w:t>PERSON SPECIFICATION</w:t>
            </w:r>
          </w:p>
        </w:tc>
        <w:tc>
          <w:tcPr>
            <w:tcW w:w="328" w:type="dxa"/>
            <w:tcBorders>
              <w:top w:val="single" w:sz="4" w:space="0" w:color="000000" w:themeColor="text1"/>
              <w:left w:val="nil"/>
              <w:bottom w:val="single" w:sz="4" w:space="0" w:color="000000" w:themeColor="text1"/>
              <w:right w:val="nil"/>
            </w:tcBorders>
            <w:shd w:val="clear" w:color="auto" w:fill="BFBFBF" w:themeFill="background1" w:themeFillShade="BF"/>
          </w:tcPr>
          <w:p w14:paraId="106F391D" w14:textId="77777777" w:rsidR="000E3249" w:rsidRPr="00DB1D4A" w:rsidRDefault="000E3249" w:rsidP="00DB1D4A">
            <w:pPr>
              <w:spacing w:after="160" w:line="276" w:lineRule="auto"/>
              <w:rPr>
                <w:rFonts w:ascii="Arial" w:hAnsi="Arial" w:cs="Arial"/>
              </w:rPr>
            </w:pPr>
          </w:p>
        </w:tc>
        <w:tc>
          <w:tcPr>
            <w:tcW w:w="1940" w:type="dxa"/>
            <w:gridSpan w:val="2"/>
            <w:tcBorders>
              <w:top w:val="single" w:sz="4" w:space="0" w:color="000000" w:themeColor="text1"/>
              <w:left w:val="nil"/>
              <w:bottom w:val="single" w:sz="4" w:space="0" w:color="000000" w:themeColor="text1"/>
              <w:right w:val="single" w:sz="4" w:space="0" w:color="000000" w:themeColor="text1"/>
            </w:tcBorders>
            <w:shd w:val="clear" w:color="auto" w:fill="BFBFBF" w:themeFill="background1" w:themeFillShade="BF"/>
          </w:tcPr>
          <w:p w14:paraId="15EEB985" w14:textId="77777777" w:rsidR="000E3249" w:rsidRPr="00DB1D4A" w:rsidRDefault="000E3249" w:rsidP="00DB1D4A">
            <w:pPr>
              <w:spacing w:after="160" w:line="276" w:lineRule="auto"/>
              <w:rPr>
                <w:rFonts w:ascii="Arial" w:hAnsi="Arial" w:cs="Arial"/>
              </w:rPr>
            </w:pPr>
          </w:p>
        </w:tc>
      </w:tr>
      <w:tr w:rsidR="000E3249" w:rsidRPr="00DB1D4A" w14:paraId="2FAD2E70" w14:textId="77777777" w:rsidTr="7C17A35D">
        <w:trPr>
          <w:trHeight w:val="283"/>
        </w:trPr>
        <w:tc>
          <w:tcPr>
            <w:tcW w:w="7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F84F22A" w14:textId="77777777" w:rsidR="000E3249" w:rsidRPr="00DB1D4A" w:rsidRDefault="000E3249" w:rsidP="00DB1D4A">
            <w:pPr>
              <w:spacing w:line="276" w:lineRule="auto"/>
              <w:rPr>
                <w:rFonts w:ascii="Arial" w:hAnsi="Arial" w:cs="Arial"/>
              </w:rPr>
            </w:pPr>
            <w:r w:rsidRPr="00DB1D4A">
              <w:rPr>
                <w:rFonts w:ascii="Arial" w:hAnsi="Arial" w:cs="Arial"/>
              </w:rPr>
              <w:t xml:space="preserve">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A4B0463" w14:textId="77777777" w:rsidR="000E3249" w:rsidRPr="00DB1D4A" w:rsidRDefault="000E3249" w:rsidP="00DB1D4A">
            <w:pPr>
              <w:spacing w:line="276" w:lineRule="auto"/>
              <w:ind w:left="1"/>
              <w:rPr>
                <w:rFonts w:ascii="Arial" w:hAnsi="Arial" w:cs="Arial"/>
              </w:rPr>
            </w:pPr>
            <w:r w:rsidRPr="00DB1D4A">
              <w:rPr>
                <w:rFonts w:ascii="Arial" w:hAnsi="Arial" w:cs="Arial"/>
              </w:rPr>
              <w:t xml:space="preserve">Essential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AF40D40" w14:textId="77777777" w:rsidR="000E3249" w:rsidRPr="00DB1D4A" w:rsidRDefault="000E3249" w:rsidP="00DB1D4A">
            <w:pPr>
              <w:spacing w:line="276" w:lineRule="auto"/>
              <w:ind w:left="1"/>
              <w:rPr>
                <w:rFonts w:ascii="Arial" w:hAnsi="Arial" w:cs="Arial"/>
              </w:rPr>
            </w:pPr>
            <w:r w:rsidRPr="00DB1D4A">
              <w:rPr>
                <w:rFonts w:ascii="Arial" w:hAnsi="Arial" w:cs="Arial"/>
              </w:rPr>
              <w:t xml:space="preserve">Desirable </w:t>
            </w:r>
          </w:p>
        </w:tc>
      </w:tr>
      <w:tr w:rsidR="000E3249" w:rsidRPr="00DB1D4A" w14:paraId="32C00828" w14:textId="77777777" w:rsidTr="7C17A35D">
        <w:trPr>
          <w:trHeight w:val="283"/>
        </w:trPr>
        <w:tc>
          <w:tcPr>
            <w:tcW w:w="7786"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21DB3E9A" w14:textId="77777777" w:rsidR="000E3249" w:rsidRPr="00DB1D4A" w:rsidRDefault="000E3249" w:rsidP="00DB1D4A">
            <w:pPr>
              <w:spacing w:line="276" w:lineRule="auto"/>
              <w:rPr>
                <w:rFonts w:ascii="Arial" w:hAnsi="Arial" w:cs="Arial"/>
              </w:rPr>
            </w:pPr>
            <w:r w:rsidRPr="00DB1D4A">
              <w:rPr>
                <w:rFonts w:ascii="Arial" w:hAnsi="Arial" w:cs="Arial"/>
              </w:rPr>
              <w:t xml:space="preserve">Skills &amp; Abilities </w:t>
            </w:r>
          </w:p>
        </w:tc>
        <w:tc>
          <w:tcPr>
            <w:tcW w:w="328" w:type="dxa"/>
            <w:tcBorders>
              <w:top w:val="single" w:sz="4" w:space="0" w:color="000000" w:themeColor="text1"/>
              <w:left w:val="nil"/>
              <w:bottom w:val="single" w:sz="4" w:space="0" w:color="000000" w:themeColor="text1"/>
              <w:right w:val="nil"/>
            </w:tcBorders>
            <w:shd w:val="clear" w:color="auto" w:fill="D9D9D9" w:themeFill="background1" w:themeFillShade="D9"/>
          </w:tcPr>
          <w:p w14:paraId="72FD7175" w14:textId="77777777" w:rsidR="000E3249" w:rsidRPr="00DB1D4A" w:rsidRDefault="000E3249" w:rsidP="00DB1D4A">
            <w:pPr>
              <w:spacing w:after="160" w:line="276" w:lineRule="auto"/>
              <w:rPr>
                <w:rFonts w:ascii="Arial" w:hAnsi="Arial" w:cs="Arial"/>
              </w:rPr>
            </w:pPr>
          </w:p>
        </w:tc>
        <w:tc>
          <w:tcPr>
            <w:tcW w:w="1940" w:type="dxa"/>
            <w:gridSpan w:val="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tcPr>
          <w:p w14:paraId="7FF69BB2" w14:textId="77777777" w:rsidR="000E3249" w:rsidRPr="00DB1D4A" w:rsidRDefault="000E3249" w:rsidP="00DB1D4A">
            <w:pPr>
              <w:spacing w:after="160" w:line="276" w:lineRule="auto"/>
              <w:rPr>
                <w:rFonts w:ascii="Arial" w:hAnsi="Arial" w:cs="Arial"/>
              </w:rPr>
            </w:pPr>
          </w:p>
        </w:tc>
      </w:tr>
      <w:tr w:rsidR="000675C1" w:rsidRPr="00DB1D4A" w14:paraId="2BB91FB8" w14:textId="77777777" w:rsidTr="7C17A35D">
        <w:trPr>
          <w:trHeight w:val="283"/>
        </w:trPr>
        <w:tc>
          <w:tcPr>
            <w:tcW w:w="7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3ECFC" w14:textId="6158949F" w:rsidR="000675C1" w:rsidRPr="00DB1D4A" w:rsidRDefault="276695E8" w:rsidP="00DB1D4A">
            <w:pPr>
              <w:spacing w:line="276" w:lineRule="auto"/>
              <w:rPr>
                <w:rFonts w:ascii="Arial" w:eastAsia="Calibri" w:hAnsi="Arial" w:cs="Arial"/>
                <w:color w:val="000000"/>
              </w:rPr>
            </w:pPr>
            <w:r w:rsidRPr="00DB1D4A">
              <w:rPr>
                <w:rFonts w:ascii="Arial" w:eastAsia="Calibri" w:hAnsi="Arial" w:cs="Arial"/>
                <w:color w:val="000000" w:themeColor="text1"/>
              </w:rPr>
              <w:t>Creative practice (professional or social; not limited to theatre)</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78466" w14:textId="1CB17027" w:rsidR="000675C1" w:rsidRPr="00DB1D4A" w:rsidRDefault="7C17A35D" w:rsidP="00DB1D4A">
            <w:pPr>
              <w:spacing w:line="276" w:lineRule="auto"/>
              <w:ind w:right="16"/>
              <w:jc w:val="center"/>
              <w:rPr>
                <w:rFonts w:ascii="Arial" w:hAnsi="Arial" w:cs="Arial"/>
              </w:rPr>
            </w:pPr>
            <w:r w:rsidRPr="00DB1D4A">
              <w:rPr>
                <w:rFonts w:ascii="Arial" w:hAnsi="Arial" w:cs="Arial"/>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EF27A" w14:textId="77777777" w:rsidR="000675C1" w:rsidRPr="00DB1D4A" w:rsidRDefault="000675C1" w:rsidP="00DB1D4A">
            <w:pPr>
              <w:spacing w:line="276" w:lineRule="auto"/>
              <w:ind w:left="36"/>
              <w:jc w:val="center"/>
              <w:rPr>
                <w:rFonts w:ascii="Arial" w:hAnsi="Arial" w:cs="Arial"/>
              </w:rPr>
            </w:pPr>
          </w:p>
        </w:tc>
      </w:tr>
      <w:tr w:rsidR="276695E8" w:rsidRPr="00DB1D4A" w14:paraId="2A0D5D54" w14:textId="77777777" w:rsidTr="7C17A35D">
        <w:trPr>
          <w:trHeight w:val="283"/>
        </w:trPr>
        <w:tc>
          <w:tcPr>
            <w:tcW w:w="7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9F075" w14:textId="06E3251E" w:rsidR="276695E8" w:rsidRPr="00DB1D4A" w:rsidRDefault="276695E8" w:rsidP="00DB1D4A">
            <w:pPr>
              <w:spacing w:line="276" w:lineRule="auto"/>
              <w:rPr>
                <w:rFonts w:ascii="Arial" w:hAnsi="Arial" w:cs="Arial"/>
              </w:rPr>
            </w:pPr>
            <w:r w:rsidRPr="00DB1D4A">
              <w:rPr>
                <w:rFonts w:ascii="Arial" w:hAnsi="Arial" w:cs="Arial"/>
              </w:rPr>
              <w:t>Highly motivated with a passion for the performing arts</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339F2" w14:textId="1F355436" w:rsidR="276695E8" w:rsidRPr="00DB1D4A" w:rsidRDefault="276695E8" w:rsidP="00DB1D4A">
            <w:pPr>
              <w:spacing w:line="276" w:lineRule="auto"/>
              <w:jc w:val="center"/>
              <w:rPr>
                <w:rFonts w:ascii="Arial" w:hAnsi="Arial" w:cs="Arial"/>
              </w:rPr>
            </w:pPr>
            <w:r w:rsidRPr="00DB1D4A">
              <w:rPr>
                <w:rFonts w:ascii="Arial" w:hAnsi="Arial" w:cs="Arial"/>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AC351" w14:textId="05B8AB95" w:rsidR="276695E8" w:rsidRPr="00DB1D4A" w:rsidRDefault="276695E8" w:rsidP="00DB1D4A">
            <w:pPr>
              <w:spacing w:line="276" w:lineRule="auto"/>
              <w:jc w:val="center"/>
              <w:rPr>
                <w:rFonts w:ascii="Arial" w:hAnsi="Arial" w:cs="Arial"/>
              </w:rPr>
            </w:pPr>
          </w:p>
        </w:tc>
      </w:tr>
      <w:tr w:rsidR="000E3249" w:rsidRPr="00DB1D4A" w14:paraId="4A7D89A8" w14:textId="77777777" w:rsidTr="7C17A35D">
        <w:trPr>
          <w:trHeight w:val="283"/>
        </w:trPr>
        <w:tc>
          <w:tcPr>
            <w:tcW w:w="7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5B030" w14:textId="6602F177" w:rsidR="000E3249" w:rsidRPr="00DB1D4A" w:rsidRDefault="00A01F94" w:rsidP="00DB1D4A">
            <w:pPr>
              <w:spacing w:line="276" w:lineRule="auto"/>
              <w:rPr>
                <w:rFonts w:ascii="Arial" w:hAnsi="Arial" w:cs="Arial"/>
              </w:rPr>
            </w:pPr>
            <w:r w:rsidRPr="00DB1D4A">
              <w:rPr>
                <w:rFonts w:ascii="Arial" w:eastAsia="Calibri" w:hAnsi="Arial" w:cs="Arial"/>
                <w:color w:val="000000"/>
              </w:rPr>
              <w:t>Ability to develop and maintain positive internal and external relationships at all levels</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4EA1E" w14:textId="77777777" w:rsidR="000E3249" w:rsidRPr="00DB1D4A" w:rsidRDefault="000E3249" w:rsidP="00DB1D4A">
            <w:pPr>
              <w:spacing w:line="276" w:lineRule="auto"/>
              <w:ind w:right="16"/>
              <w:jc w:val="center"/>
              <w:rPr>
                <w:rFonts w:ascii="Arial" w:hAnsi="Arial" w:cs="Arial"/>
              </w:rPr>
            </w:pPr>
            <w:r w:rsidRPr="00DB1D4A">
              <w:rPr>
                <w:rFonts w:ascii="Arial" w:hAnsi="Arial" w:cs="Arial"/>
              </w:rPr>
              <w:t xml:space="preserve">x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66214" w14:textId="77777777" w:rsidR="000E3249" w:rsidRPr="00DB1D4A" w:rsidRDefault="000E3249" w:rsidP="00DB1D4A">
            <w:pPr>
              <w:spacing w:line="276" w:lineRule="auto"/>
              <w:ind w:left="36"/>
              <w:jc w:val="center"/>
              <w:rPr>
                <w:rFonts w:ascii="Arial" w:hAnsi="Arial" w:cs="Arial"/>
              </w:rPr>
            </w:pPr>
            <w:r w:rsidRPr="00DB1D4A">
              <w:rPr>
                <w:rFonts w:ascii="Arial" w:hAnsi="Arial" w:cs="Arial"/>
              </w:rPr>
              <w:t xml:space="preserve"> </w:t>
            </w:r>
          </w:p>
        </w:tc>
      </w:tr>
      <w:tr w:rsidR="000E3249" w:rsidRPr="00DB1D4A" w14:paraId="2E0C5ED0" w14:textId="77777777" w:rsidTr="7C17A35D">
        <w:trPr>
          <w:trHeight w:val="283"/>
        </w:trPr>
        <w:tc>
          <w:tcPr>
            <w:tcW w:w="7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6DD8E" w14:textId="48B9F881" w:rsidR="000E3249" w:rsidRPr="00DB1D4A" w:rsidRDefault="7C17A35D" w:rsidP="00DB1D4A">
            <w:pPr>
              <w:spacing w:line="276" w:lineRule="auto"/>
              <w:rPr>
                <w:rFonts w:ascii="Arial" w:hAnsi="Arial" w:cs="Arial"/>
              </w:rPr>
            </w:pPr>
            <w:r w:rsidRPr="00DB1D4A">
              <w:rPr>
                <w:rFonts w:ascii="Arial" w:hAnsi="Arial" w:cs="Arial"/>
              </w:rPr>
              <w:lastRenderedPageBreak/>
              <w:t>Effective and engaging communicator</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E5D2B" w14:textId="77777777" w:rsidR="000E3249" w:rsidRPr="00DB1D4A" w:rsidRDefault="000E3249" w:rsidP="00DB1D4A">
            <w:pPr>
              <w:spacing w:line="276" w:lineRule="auto"/>
              <w:ind w:right="16"/>
              <w:jc w:val="center"/>
              <w:rPr>
                <w:rFonts w:ascii="Arial" w:hAnsi="Arial" w:cs="Arial"/>
              </w:rPr>
            </w:pPr>
            <w:r w:rsidRPr="00DB1D4A">
              <w:rPr>
                <w:rFonts w:ascii="Arial" w:hAnsi="Arial" w:cs="Arial"/>
              </w:rPr>
              <w:t xml:space="preserve">x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8E029" w14:textId="77777777" w:rsidR="000E3249" w:rsidRPr="00DB1D4A" w:rsidRDefault="000E3249" w:rsidP="00DB1D4A">
            <w:pPr>
              <w:spacing w:line="276" w:lineRule="auto"/>
              <w:ind w:left="36"/>
              <w:jc w:val="center"/>
              <w:rPr>
                <w:rFonts w:ascii="Arial" w:hAnsi="Arial" w:cs="Arial"/>
              </w:rPr>
            </w:pPr>
            <w:r w:rsidRPr="00DB1D4A">
              <w:rPr>
                <w:rFonts w:ascii="Arial" w:hAnsi="Arial" w:cs="Arial"/>
              </w:rPr>
              <w:t xml:space="preserve"> </w:t>
            </w:r>
          </w:p>
        </w:tc>
      </w:tr>
      <w:tr w:rsidR="00A01F94" w:rsidRPr="00DB1D4A" w14:paraId="72B0B369" w14:textId="77777777" w:rsidTr="7C17A35D">
        <w:trPr>
          <w:trHeight w:val="283"/>
        </w:trPr>
        <w:tc>
          <w:tcPr>
            <w:tcW w:w="7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DF096" w14:textId="748841B0" w:rsidR="00A01F94" w:rsidRPr="00DB1D4A" w:rsidRDefault="00A01F94" w:rsidP="00DB1D4A">
            <w:pPr>
              <w:spacing w:after="19" w:line="276" w:lineRule="auto"/>
              <w:rPr>
                <w:rFonts w:ascii="Arial" w:hAnsi="Arial" w:cs="Arial"/>
              </w:rPr>
            </w:pPr>
            <w:r w:rsidRPr="00DB1D4A">
              <w:rPr>
                <w:rFonts w:ascii="Arial" w:eastAsia="Calibri" w:hAnsi="Arial" w:cs="Arial"/>
                <w:color w:val="000000"/>
              </w:rPr>
              <w:t xml:space="preserve">Computer literate, able to learn and work with a range of office software packages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38EBF" w14:textId="77777777" w:rsidR="00A01F94" w:rsidRPr="00DB1D4A" w:rsidRDefault="00A01F94" w:rsidP="00DB1D4A">
            <w:pPr>
              <w:spacing w:line="276" w:lineRule="auto"/>
              <w:ind w:right="16"/>
              <w:jc w:val="center"/>
              <w:rPr>
                <w:rFonts w:ascii="Arial" w:hAnsi="Arial" w:cs="Arial"/>
              </w:rPr>
            </w:pPr>
            <w:r w:rsidRPr="00DB1D4A">
              <w:rPr>
                <w:rFonts w:ascii="Arial" w:hAnsi="Arial" w:cs="Arial"/>
              </w:rPr>
              <w:t xml:space="preserve">x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81094" w14:textId="77777777" w:rsidR="00A01F94" w:rsidRPr="00DB1D4A" w:rsidRDefault="00A01F94" w:rsidP="00DB1D4A">
            <w:pPr>
              <w:spacing w:line="276" w:lineRule="auto"/>
              <w:ind w:left="36"/>
              <w:jc w:val="center"/>
              <w:rPr>
                <w:rFonts w:ascii="Arial" w:hAnsi="Arial" w:cs="Arial"/>
              </w:rPr>
            </w:pPr>
            <w:r w:rsidRPr="00DB1D4A">
              <w:rPr>
                <w:rFonts w:ascii="Arial" w:hAnsi="Arial" w:cs="Arial"/>
              </w:rPr>
              <w:t xml:space="preserve"> </w:t>
            </w:r>
          </w:p>
        </w:tc>
      </w:tr>
      <w:tr w:rsidR="276695E8" w:rsidRPr="00DB1D4A" w14:paraId="115C529B" w14:textId="77777777" w:rsidTr="7C17A35D">
        <w:trPr>
          <w:trHeight w:val="283"/>
        </w:trPr>
        <w:tc>
          <w:tcPr>
            <w:tcW w:w="7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BC887" w14:textId="52DD8EBF" w:rsidR="276695E8" w:rsidRPr="00DB1D4A" w:rsidRDefault="276695E8" w:rsidP="00DB1D4A">
            <w:pPr>
              <w:spacing w:line="276" w:lineRule="auto"/>
              <w:rPr>
                <w:rFonts w:ascii="Arial" w:hAnsi="Arial" w:cs="Arial"/>
              </w:rPr>
            </w:pPr>
            <w:r w:rsidRPr="00DB1D4A">
              <w:rPr>
                <w:rFonts w:ascii="Arial" w:hAnsi="Arial" w:cs="Arial"/>
              </w:rPr>
              <w:t xml:space="preserve">Passionate learner who </w:t>
            </w:r>
            <w:proofErr w:type="spellStart"/>
            <w:r w:rsidRPr="00DB1D4A">
              <w:rPr>
                <w:rFonts w:ascii="Arial" w:hAnsi="Arial" w:cs="Arial"/>
              </w:rPr>
              <w:t>recognises</w:t>
            </w:r>
            <w:proofErr w:type="spellEnd"/>
            <w:r w:rsidRPr="00DB1D4A">
              <w:rPr>
                <w:rFonts w:ascii="Arial" w:hAnsi="Arial" w:cs="Arial"/>
              </w:rPr>
              <w:t xml:space="preserve"> when additional learning is needed, and always striving to seek new ideas / approaches</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6EE88" w14:textId="3E27C95D" w:rsidR="276695E8" w:rsidRPr="00DB1D4A" w:rsidRDefault="276695E8" w:rsidP="00DB1D4A">
            <w:pPr>
              <w:spacing w:line="276" w:lineRule="auto"/>
              <w:jc w:val="center"/>
              <w:rPr>
                <w:rFonts w:ascii="Arial" w:hAnsi="Arial" w:cs="Arial"/>
              </w:rPr>
            </w:pPr>
            <w:r w:rsidRPr="00DB1D4A">
              <w:rPr>
                <w:rFonts w:ascii="Arial" w:hAnsi="Arial" w:cs="Arial"/>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52516" w14:textId="01FFE2FD" w:rsidR="276695E8" w:rsidRPr="00DB1D4A" w:rsidRDefault="276695E8" w:rsidP="00DB1D4A">
            <w:pPr>
              <w:spacing w:line="276" w:lineRule="auto"/>
              <w:jc w:val="center"/>
              <w:rPr>
                <w:rFonts w:ascii="Arial" w:hAnsi="Arial" w:cs="Arial"/>
              </w:rPr>
            </w:pPr>
          </w:p>
        </w:tc>
      </w:tr>
      <w:tr w:rsidR="00A01F94" w:rsidRPr="00DB1D4A" w14:paraId="1F26A3C8" w14:textId="77777777" w:rsidTr="7C17A35D">
        <w:trPr>
          <w:trHeight w:val="283"/>
        </w:trPr>
        <w:tc>
          <w:tcPr>
            <w:tcW w:w="7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FC571" w14:textId="4F5BD0E9" w:rsidR="00A01F94" w:rsidRPr="00DB1D4A" w:rsidRDefault="00A01F94" w:rsidP="00DB1D4A">
            <w:pPr>
              <w:tabs>
                <w:tab w:val="center" w:pos="5761"/>
              </w:tabs>
              <w:spacing w:line="276" w:lineRule="auto"/>
              <w:rPr>
                <w:rFonts w:ascii="Arial" w:hAnsi="Arial" w:cs="Arial"/>
              </w:rPr>
            </w:pPr>
            <w:proofErr w:type="spellStart"/>
            <w:r w:rsidRPr="00DB1D4A">
              <w:rPr>
                <w:rFonts w:ascii="Arial" w:eastAsia="Calibri" w:hAnsi="Arial" w:cs="Arial"/>
                <w:color w:val="000000"/>
              </w:rPr>
              <w:t>Organised</w:t>
            </w:r>
            <w:proofErr w:type="spellEnd"/>
            <w:r w:rsidRPr="00DB1D4A">
              <w:rPr>
                <w:rFonts w:ascii="Arial" w:eastAsia="Calibri" w:hAnsi="Arial" w:cs="Arial"/>
                <w:color w:val="000000"/>
              </w:rPr>
              <w:t>, efficient, flexible, and adaptable self-starter with excellent attention to detail</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67B75" w14:textId="77777777" w:rsidR="00A01F94" w:rsidRPr="00DB1D4A" w:rsidRDefault="00A01F94" w:rsidP="00DB1D4A">
            <w:pPr>
              <w:spacing w:line="276" w:lineRule="auto"/>
              <w:ind w:right="16"/>
              <w:jc w:val="center"/>
              <w:rPr>
                <w:rFonts w:ascii="Arial" w:hAnsi="Arial" w:cs="Arial"/>
              </w:rPr>
            </w:pPr>
            <w:r w:rsidRPr="00DB1D4A">
              <w:rPr>
                <w:rFonts w:ascii="Arial" w:hAnsi="Arial" w:cs="Arial"/>
              </w:rPr>
              <w:t xml:space="preserve">x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B17A2" w14:textId="77777777" w:rsidR="00A01F94" w:rsidRPr="00DB1D4A" w:rsidRDefault="00A01F94" w:rsidP="00DB1D4A">
            <w:pPr>
              <w:spacing w:line="276" w:lineRule="auto"/>
              <w:ind w:left="36"/>
              <w:jc w:val="center"/>
              <w:rPr>
                <w:rFonts w:ascii="Arial" w:hAnsi="Arial" w:cs="Arial"/>
              </w:rPr>
            </w:pPr>
            <w:r w:rsidRPr="00DB1D4A">
              <w:rPr>
                <w:rFonts w:ascii="Arial" w:hAnsi="Arial" w:cs="Arial"/>
              </w:rPr>
              <w:t xml:space="preserve"> </w:t>
            </w:r>
          </w:p>
        </w:tc>
      </w:tr>
      <w:tr w:rsidR="276695E8" w:rsidRPr="00DB1D4A" w14:paraId="70993052" w14:textId="77777777" w:rsidTr="7C17A35D">
        <w:trPr>
          <w:trHeight w:val="283"/>
        </w:trPr>
        <w:tc>
          <w:tcPr>
            <w:tcW w:w="7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DA74C" w14:textId="582BB34D" w:rsidR="276695E8" w:rsidRPr="00DB1D4A" w:rsidRDefault="738EC444" w:rsidP="00DB1D4A">
            <w:pPr>
              <w:spacing w:line="276" w:lineRule="auto"/>
              <w:rPr>
                <w:rFonts w:ascii="Arial" w:hAnsi="Arial" w:cs="Arial"/>
              </w:rPr>
            </w:pPr>
            <w:r w:rsidRPr="00DB1D4A">
              <w:rPr>
                <w:rFonts w:ascii="Arial" w:hAnsi="Arial" w:cs="Arial"/>
              </w:rPr>
              <w:t>Able to hit the ground running and work on multiple projects concurrently, enjoys a busy working environment.</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D3C3B" w14:textId="03A9B5AD" w:rsidR="276695E8" w:rsidRPr="00DB1D4A" w:rsidRDefault="276695E8" w:rsidP="00DB1D4A">
            <w:pPr>
              <w:spacing w:line="276" w:lineRule="auto"/>
              <w:jc w:val="center"/>
              <w:rPr>
                <w:rFonts w:ascii="Arial" w:hAnsi="Arial" w:cs="Arial"/>
              </w:rPr>
            </w:pPr>
            <w:r w:rsidRPr="00DB1D4A">
              <w:rPr>
                <w:rFonts w:ascii="Arial" w:hAnsi="Arial" w:cs="Arial"/>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996DA" w14:textId="4BFCE31E" w:rsidR="276695E8" w:rsidRPr="00DB1D4A" w:rsidRDefault="276695E8" w:rsidP="00DB1D4A">
            <w:pPr>
              <w:spacing w:line="276" w:lineRule="auto"/>
              <w:jc w:val="center"/>
              <w:rPr>
                <w:rFonts w:ascii="Arial" w:hAnsi="Arial" w:cs="Arial"/>
              </w:rPr>
            </w:pPr>
          </w:p>
        </w:tc>
      </w:tr>
      <w:tr w:rsidR="00A01F94" w:rsidRPr="00DB1D4A" w14:paraId="51DE3805" w14:textId="77777777" w:rsidTr="7C17A35D">
        <w:trPr>
          <w:trHeight w:val="283"/>
        </w:trPr>
        <w:tc>
          <w:tcPr>
            <w:tcW w:w="7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5E1EF" w14:textId="77777777" w:rsidR="00A01F94" w:rsidRPr="00DB1D4A" w:rsidRDefault="00A01F94" w:rsidP="00DB1D4A">
            <w:pPr>
              <w:spacing w:line="276" w:lineRule="auto"/>
              <w:rPr>
                <w:rFonts w:ascii="Arial" w:hAnsi="Arial" w:cs="Arial"/>
              </w:rPr>
            </w:pPr>
            <w:r w:rsidRPr="00DB1D4A">
              <w:rPr>
                <w:rFonts w:ascii="Arial" w:hAnsi="Arial" w:cs="Arial"/>
              </w:rPr>
              <w:t xml:space="preserve">Able to handle personal data and information in a professional manner and in accordance with data protection legislation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96317" w14:textId="77777777" w:rsidR="00A01F94" w:rsidRPr="00DB1D4A" w:rsidRDefault="00A01F94" w:rsidP="00DB1D4A">
            <w:pPr>
              <w:spacing w:line="276" w:lineRule="auto"/>
              <w:ind w:right="16"/>
              <w:jc w:val="center"/>
              <w:rPr>
                <w:rFonts w:ascii="Arial" w:hAnsi="Arial" w:cs="Arial"/>
              </w:rPr>
            </w:pPr>
            <w:r w:rsidRPr="00DB1D4A">
              <w:rPr>
                <w:rFonts w:ascii="Arial" w:hAnsi="Arial" w:cs="Arial"/>
              </w:rPr>
              <w:t xml:space="preserve">x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B5E53" w14:textId="77777777" w:rsidR="00A01F94" w:rsidRPr="00DB1D4A" w:rsidRDefault="00A01F94" w:rsidP="00DB1D4A">
            <w:pPr>
              <w:spacing w:line="276" w:lineRule="auto"/>
              <w:ind w:left="36"/>
              <w:jc w:val="center"/>
              <w:rPr>
                <w:rFonts w:ascii="Arial" w:hAnsi="Arial" w:cs="Arial"/>
              </w:rPr>
            </w:pPr>
            <w:r w:rsidRPr="00DB1D4A">
              <w:rPr>
                <w:rFonts w:ascii="Arial" w:hAnsi="Arial" w:cs="Arial"/>
              </w:rPr>
              <w:t xml:space="preserve"> </w:t>
            </w:r>
          </w:p>
        </w:tc>
      </w:tr>
      <w:tr w:rsidR="00A01F94" w:rsidRPr="00DB1D4A" w14:paraId="2BD97ADC" w14:textId="77777777" w:rsidTr="7C17A35D">
        <w:trPr>
          <w:trHeight w:val="283"/>
        </w:trPr>
        <w:tc>
          <w:tcPr>
            <w:tcW w:w="7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7F58E" w14:textId="0C95130C" w:rsidR="00A01F94" w:rsidRPr="00DB1D4A" w:rsidRDefault="00A01F94" w:rsidP="00DB1D4A">
            <w:pPr>
              <w:spacing w:line="276" w:lineRule="auto"/>
              <w:rPr>
                <w:rFonts w:ascii="Arial" w:hAnsi="Arial" w:cs="Arial"/>
              </w:rPr>
            </w:pPr>
            <w:r w:rsidRPr="00DB1D4A">
              <w:rPr>
                <w:rFonts w:ascii="Arial" w:hAnsi="Arial" w:cs="Arial"/>
              </w:rPr>
              <w:t xml:space="preserve">Ability to use own initiative with minimal supervision and deal with routine queries as they arise escalating to others as necessary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41BFC" w14:textId="77777777" w:rsidR="00A01F94" w:rsidRPr="00DB1D4A" w:rsidRDefault="00A01F94" w:rsidP="00DB1D4A">
            <w:pPr>
              <w:spacing w:line="276" w:lineRule="auto"/>
              <w:ind w:right="16"/>
              <w:jc w:val="center"/>
              <w:rPr>
                <w:rFonts w:ascii="Arial" w:hAnsi="Arial" w:cs="Arial"/>
              </w:rPr>
            </w:pPr>
            <w:r w:rsidRPr="00DB1D4A">
              <w:rPr>
                <w:rFonts w:ascii="Arial" w:hAnsi="Arial" w:cs="Arial"/>
              </w:rPr>
              <w:t xml:space="preserve">x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24C64" w14:textId="77777777" w:rsidR="00A01F94" w:rsidRPr="00DB1D4A" w:rsidRDefault="00A01F94" w:rsidP="00DB1D4A">
            <w:pPr>
              <w:spacing w:line="276" w:lineRule="auto"/>
              <w:ind w:left="36"/>
              <w:jc w:val="center"/>
              <w:rPr>
                <w:rFonts w:ascii="Arial" w:hAnsi="Arial" w:cs="Arial"/>
              </w:rPr>
            </w:pPr>
            <w:r w:rsidRPr="00DB1D4A">
              <w:rPr>
                <w:rFonts w:ascii="Arial" w:hAnsi="Arial" w:cs="Arial"/>
              </w:rPr>
              <w:t xml:space="preserve"> </w:t>
            </w:r>
          </w:p>
        </w:tc>
      </w:tr>
      <w:tr w:rsidR="00A01F94" w:rsidRPr="00DB1D4A" w14:paraId="4D8B679B" w14:textId="77777777" w:rsidTr="7C17A35D">
        <w:trPr>
          <w:trHeight w:val="283"/>
        </w:trPr>
        <w:tc>
          <w:tcPr>
            <w:tcW w:w="7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B1E4A" w14:textId="77777777" w:rsidR="00A01F94" w:rsidRPr="00DB1D4A" w:rsidRDefault="00A01F94" w:rsidP="00DB1D4A">
            <w:pPr>
              <w:spacing w:line="276" w:lineRule="auto"/>
              <w:rPr>
                <w:rFonts w:ascii="Arial" w:hAnsi="Arial" w:cs="Arial"/>
              </w:rPr>
            </w:pPr>
            <w:r w:rsidRPr="00DB1D4A">
              <w:rPr>
                <w:rFonts w:ascii="Arial" w:hAnsi="Arial" w:cs="Arial"/>
              </w:rPr>
              <w:t xml:space="preserve">Welsh Speaker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5EAF4" w14:textId="77777777" w:rsidR="00A01F94" w:rsidRPr="00DB1D4A" w:rsidRDefault="00A01F94" w:rsidP="00DB1D4A">
            <w:pPr>
              <w:spacing w:line="276" w:lineRule="auto"/>
              <w:ind w:left="33"/>
              <w:jc w:val="center"/>
              <w:rPr>
                <w:rFonts w:ascii="Arial" w:hAnsi="Arial" w:cs="Arial"/>
              </w:rPr>
            </w:pPr>
            <w:r w:rsidRPr="00DB1D4A">
              <w:rPr>
                <w:rFonts w:ascii="Arial" w:hAnsi="Arial" w:cs="Arial"/>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365F6" w14:textId="77777777" w:rsidR="00A01F94" w:rsidRPr="00DB1D4A" w:rsidRDefault="00A01F94" w:rsidP="00DB1D4A">
            <w:pPr>
              <w:spacing w:line="276" w:lineRule="auto"/>
              <w:ind w:right="13"/>
              <w:jc w:val="center"/>
              <w:rPr>
                <w:rFonts w:ascii="Arial" w:hAnsi="Arial" w:cs="Arial"/>
              </w:rPr>
            </w:pPr>
            <w:r w:rsidRPr="00DB1D4A">
              <w:rPr>
                <w:rFonts w:ascii="Arial" w:hAnsi="Arial" w:cs="Arial"/>
              </w:rPr>
              <w:t xml:space="preserve">x </w:t>
            </w:r>
          </w:p>
        </w:tc>
      </w:tr>
      <w:tr w:rsidR="00A01F94" w:rsidRPr="00DB1D4A" w14:paraId="6A2DD9F5" w14:textId="77777777" w:rsidTr="7C17A35D">
        <w:trPr>
          <w:trHeight w:val="283"/>
        </w:trPr>
        <w:tc>
          <w:tcPr>
            <w:tcW w:w="7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28BF5" w14:textId="32B37D17" w:rsidR="00A01F94" w:rsidRPr="00DB1D4A" w:rsidRDefault="00A01F94" w:rsidP="00DB1D4A">
            <w:pPr>
              <w:spacing w:line="276" w:lineRule="auto"/>
              <w:rPr>
                <w:rFonts w:ascii="Arial" w:hAnsi="Arial" w:cs="Arial"/>
              </w:rPr>
            </w:pPr>
            <w:r w:rsidRPr="00DB1D4A">
              <w:rPr>
                <w:rFonts w:ascii="Arial" w:hAnsi="Arial" w:cs="Arial"/>
              </w:rPr>
              <w:t xml:space="preserve">Ability to work creatively and collaboratively to solve problems and address challenges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0305C" w14:textId="706B2AD2" w:rsidR="00A01F94" w:rsidRPr="00DB1D4A" w:rsidRDefault="00A01F94" w:rsidP="00DB1D4A">
            <w:pPr>
              <w:spacing w:line="276" w:lineRule="auto"/>
              <w:ind w:left="33"/>
              <w:jc w:val="center"/>
              <w:rPr>
                <w:rFonts w:ascii="Arial" w:hAnsi="Arial" w:cs="Arial"/>
              </w:rPr>
            </w:pPr>
            <w:r w:rsidRPr="00DB1D4A">
              <w:rPr>
                <w:rFonts w:ascii="Arial" w:hAnsi="Arial" w:cs="Arial"/>
              </w:rPr>
              <w:t xml:space="preserve">x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C2B18" w14:textId="5A56AE47" w:rsidR="00A01F94" w:rsidRPr="00DB1D4A" w:rsidRDefault="00A01F94" w:rsidP="00DB1D4A">
            <w:pPr>
              <w:spacing w:line="276" w:lineRule="auto"/>
              <w:ind w:right="13"/>
              <w:jc w:val="center"/>
              <w:rPr>
                <w:rFonts w:ascii="Arial" w:hAnsi="Arial" w:cs="Arial"/>
              </w:rPr>
            </w:pPr>
            <w:r w:rsidRPr="00DB1D4A">
              <w:rPr>
                <w:rFonts w:ascii="Arial" w:hAnsi="Arial" w:cs="Arial"/>
              </w:rPr>
              <w:t xml:space="preserve"> </w:t>
            </w:r>
          </w:p>
        </w:tc>
      </w:tr>
      <w:tr w:rsidR="00A01F94" w:rsidRPr="00DB1D4A" w14:paraId="16730338" w14:textId="77777777" w:rsidTr="7C17A35D">
        <w:trPr>
          <w:trHeight w:val="283"/>
        </w:trPr>
        <w:tc>
          <w:tcPr>
            <w:tcW w:w="7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A04BE" w14:textId="5AB131F4" w:rsidR="00A01F94" w:rsidRPr="00DB1D4A" w:rsidRDefault="276695E8" w:rsidP="00DB1D4A">
            <w:pPr>
              <w:spacing w:line="276" w:lineRule="auto"/>
              <w:rPr>
                <w:rFonts w:ascii="Arial" w:hAnsi="Arial" w:cs="Arial"/>
              </w:rPr>
            </w:pPr>
            <w:r w:rsidRPr="00DB1D4A">
              <w:rPr>
                <w:rFonts w:ascii="Arial" w:hAnsi="Arial" w:cs="Arial"/>
              </w:rPr>
              <w:t>Ability to travel to venues across North Wales</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4DB8B" w14:textId="4299CEE2" w:rsidR="00A01F94" w:rsidRPr="00DB1D4A" w:rsidRDefault="00A01F94" w:rsidP="00DB1D4A">
            <w:pPr>
              <w:spacing w:line="276" w:lineRule="auto"/>
              <w:ind w:left="33"/>
              <w:jc w:val="center"/>
              <w:rPr>
                <w:rFonts w:ascii="Arial" w:hAnsi="Arial" w:cs="Arial"/>
              </w:rPr>
            </w:pPr>
            <w:r w:rsidRPr="00DB1D4A">
              <w:rPr>
                <w:rFonts w:ascii="Arial" w:hAnsi="Arial" w:cs="Arial"/>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73A43" w14:textId="77777777" w:rsidR="00A01F94" w:rsidRPr="00DB1D4A" w:rsidRDefault="00A01F94" w:rsidP="00DB1D4A">
            <w:pPr>
              <w:spacing w:line="276" w:lineRule="auto"/>
              <w:ind w:right="13"/>
              <w:jc w:val="center"/>
              <w:rPr>
                <w:rFonts w:ascii="Arial" w:hAnsi="Arial" w:cs="Arial"/>
              </w:rPr>
            </w:pPr>
          </w:p>
        </w:tc>
      </w:tr>
      <w:tr w:rsidR="00A01F94" w:rsidRPr="00DB1D4A" w14:paraId="0433D199" w14:textId="77777777" w:rsidTr="7C17A35D">
        <w:trPr>
          <w:trHeight w:val="283"/>
        </w:trPr>
        <w:tc>
          <w:tcPr>
            <w:tcW w:w="7786"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7C0F8C94" w14:textId="2AD2B56C" w:rsidR="00A01F94" w:rsidRPr="00DB1D4A" w:rsidRDefault="00A01F94" w:rsidP="00DB1D4A">
            <w:pPr>
              <w:spacing w:line="276" w:lineRule="auto"/>
              <w:rPr>
                <w:rFonts w:ascii="Arial" w:hAnsi="Arial" w:cs="Arial"/>
              </w:rPr>
            </w:pPr>
            <w:r w:rsidRPr="00DB1D4A">
              <w:rPr>
                <w:rFonts w:ascii="Arial" w:hAnsi="Arial" w:cs="Arial"/>
              </w:rPr>
              <w:t xml:space="preserve">Experience </w:t>
            </w:r>
          </w:p>
        </w:tc>
        <w:tc>
          <w:tcPr>
            <w:tcW w:w="328" w:type="dxa"/>
            <w:tcBorders>
              <w:top w:val="single" w:sz="4" w:space="0" w:color="000000" w:themeColor="text1"/>
              <w:left w:val="nil"/>
              <w:bottom w:val="single" w:sz="4" w:space="0" w:color="000000" w:themeColor="text1"/>
              <w:right w:val="nil"/>
            </w:tcBorders>
            <w:shd w:val="clear" w:color="auto" w:fill="D9D9D9" w:themeFill="background1" w:themeFillShade="D9"/>
          </w:tcPr>
          <w:p w14:paraId="7B90FE47" w14:textId="2EC893A0" w:rsidR="00A01F94" w:rsidRPr="00DB1D4A" w:rsidRDefault="00A01F94" w:rsidP="00DB1D4A">
            <w:pPr>
              <w:spacing w:line="276" w:lineRule="auto"/>
              <w:ind w:right="16"/>
              <w:jc w:val="center"/>
              <w:rPr>
                <w:rFonts w:ascii="Arial" w:hAnsi="Arial" w:cs="Arial"/>
              </w:rPr>
            </w:pPr>
          </w:p>
        </w:tc>
        <w:tc>
          <w:tcPr>
            <w:tcW w:w="1940" w:type="dxa"/>
            <w:gridSpan w:val="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tcPr>
          <w:p w14:paraId="0477D505" w14:textId="5FD43F02" w:rsidR="00A01F94" w:rsidRPr="00DB1D4A" w:rsidRDefault="00A01F94" w:rsidP="00DB1D4A">
            <w:pPr>
              <w:spacing w:line="276" w:lineRule="auto"/>
              <w:ind w:left="36"/>
              <w:jc w:val="center"/>
              <w:rPr>
                <w:rFonts w:ascii="Arial" w:hAnsi="Arial" w:cs="Arial"/>
              </w:rPr>
            </w:pPr>
          </w:p>
        </w:tc>
      </w:tr>
      <w:tr w:rsidR="00C221B8" w:rsidRPr="00DB1D4A" w14:paraId="1C2D428D" w14:textId="77777777" w:rsidTr="7C17A35D">
        <w:trPr>
          <w:trHeight w:val="323"/>
        </w:trPr>
        <w:tc>
          <w:tcPr>
            <w:tcW w:w="7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22A97" w14:textId="2767E99A" w:rsidR="00C221B8" w:rsidRPr="00DB1D4A" w:rsidRDefault="276695E8" w:rsidP="00DB1D4A">
            <w:pPr>
              <w:spacing w:line="276" w:lineRule="auto"/>
              <w:rPr>
                <w:rFonts w:ascii="Arial" w:hAnsi="Arial" w:cs="Arial"/>
              </w:rPr>
            </w:pPr>
            <w:r w:rsidRPr="00DB1D4A">
              <w:rPr>
                <w:rFonts w:ascii="Arial" w:hAnsi="Arial" w:cs="Arial"/>
              </w:rPr>
              <w:t>Experience of working or training in the Arts, and/or experience of creative working environments</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8ECB9" w14:textId="7D2A76E6" w:rsidR="00C221B8" w:rsidRPr="00DB1D4A" w:rsidRDefault="276695E8" w:rsidP="00DB1D4A">
            <w:pPr>
              <w:spacing w:after="160" w:line="276" w:lineRule="auto"/>
              <w:jc w:val="center"/>
              <w:rPr>
                <w:rFonts w:ascii="Arial" w:hAnsi="Arial" w:cs="Arial"/>
              </w:rPr>
            </w:pPr>
            <w:r w:rsidRPr="00DB1D4A">
              <w:rPr>
                <w:rFonts w:ascii="Arial" w:hAnsi="Arial" w:cs="Arial"/>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E5770" w14:textId="77777777" w:rsidR="00C221B8" w:rsidRPr="00DB1D4A" w:rsidRDefault="00C221B8" w:rsidP="00DB1D4A">
            <w:pPr>
              <w:spacing w:after="160" w:line="276" w:lineRule="auto"/>
              <w:rPr>
                <w:rFonts w:ascii="Arial" w:hAnsi="Arial" w:cs="Arial"/>
              </w:rPr>
            </w:pPr>
          </w:p>
        </w:tc>
      </w:tr>
      <w:tr w:rsidR="00A01F94" w:rsidRPr="00DB1D4A" w14:paraId="315083A5" w14:textId="77777777" w:rsidTr="7C17A35D">
        <w:trPr>
          <w:trHeight w:val="323"/>
        </w:trPr>
        <w:tc>
          <w:tcPr>
            <w:tcW w:w="7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C9793" w14:textId="1903FD52" w:rsidR="00A01F94" w:rsidRPr="00DB1D4A" w:rsidRDefault="276695E8" w:rsidP="00DB1D4A">
            <w:pPr>
              <w:spacing w:line="276" w:lineRule="auto"/>
              <w:rPr>
                <w:rFonts w:ascii="Arial" w:hAnsi="Arial" w:cs="Arial"/>
              </w:rPr>
            </w:pPr>
            <w:r w:rsidRPr="00DB1D4A">
              <w:rPr>
                <w:rFonts w:ascii="Arial" w:hAnsi="Arial" w:cs="Arial"/>
              </w:rPr>
              <w:t xml:space="preserve">Experience of providing administrative support in a similar role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FB6B2" w14:textId="2BFF7758" w:rsidR="00A01F94" w:rsidRPr="00DB1D4A" w:rsidRDefault="00A01F94" w:rsidP="00DB1D4A">
            <w:pPr>
              <w:spacing w:after="160" w:line="276" w:lineRule="auto"/>
              <w:jc w:val="center"/>
              <w:rPr>
                <w:rFonts w:ascii="Arial" w:hAnsi="Arial" w:cs="Arial"/>
              </w:rPr>
            </w:pPr>
            <w:r w:rsidRPr="00DB1D4A">
              <w:rPr>
                <w:rFonts w:ascii="Arial" w:hAnsi="Arial" w:cs="Arial"/>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0B1C3" w14:textId="77777777" w:rsidR="00A01F94" w:rsidRPr="00DB1D4A" w:rsidRDefault="00A01F94" w:rsidP="00DB1D4A">
            <w:pPr>
              <w:spacing w:after="160" w:line="276" w:lineRule="auto"/>
              <w:rPr>
                <w:rFonts w:ascii="Arial" w:hAnsi="Arial" w:cs="Arial"/>
              </w:rPr>
            </w:pPr>
          </w:p>
        </w:tc>
      </w:tr>
      <w:tr w:rsidR="00A01F94" w:rsidRPr="00DB1D4A" w14:paraId="47174EE4" w14:textId="77777777" w:rsidTr="7C17A35D">
        <w:trPr>
          <w:trHeight w:val="283"/>
        </w:trPr>
        <w:tc>
          <w:tcPr>
            <w:tcW w:w="7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729E1" w14:textId="069A1417" w:rsidR="00A01F94" w:rsidRPr="00DB1D4A" w:rsidRDefault="00A01F94" w:rsidP="00DB1D4A">
            <w:pPr>
              <w:spacing w:line="276" w:lineRule="auto"/>
              <w:rPr>
                <w:rFonts w:ascii="Arial" w:hAnsi="Arial" w:cs="Arial"/>
              </w:rPr>
            </w:pPr>
            <w:r w:rsidRPr="00DB1D4A">
              <w:rPr>
                <w:rFonts w:ascii="Arial" w:hAnsi="Arial" w:cs="Arial"/>
              </w:rPr>
              <w:t xml:space="preserve">Experience of interacting with learning disabled people in either a personal or professional setting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E8DE1" w14:textId="18E998A4" w:rsidR="00A01F94" w:rsidRPr="00DB1D4A" w:rsidRDefault="00A01F94" w:rsidP="00DB1D4A">
            <w:pPr>
              <w:spacing w:line="276" w:lineRule="auto"/>
              <w:ind w:left="33"/>
              <w:jc w:val="center"/>
              <w:rPr>
                <w:rFonts w:ascii="Arial" w:hAnsi="Arial" w:cs="Arial"/>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5D55E" w14:textId="75BEFE9E" w:rsidR="00A01F94" w:rsidRPr="00DB1D4A" w:rsidRDefault="00B168AF" w:rsidP="00DB1D4A">
            <w:pPr>
              <w:spacing w:line="276" w:lineRule="auto"/>
              <w:ind w:right="13"/>
              <w:jc w:val="center"/>
              <w:rPr>
                <w:rFonts w:ascii="Arial" w:hAnsi="Arial" w:cs="Arial"/>
              </w:rPr>
            </w:pPr>
            <w:r w:rsidRPr="00DB1D4A">
              <w:rPr>
                <w:rFonts w:ascii="Arial" w:hAnsi="Arial" w:cs="Arial"/>
              </w:rPr>
              <w:t>x</w:t>
            </w:r>
          </w:p>
        </w:tc>
      </w:tr>
      <w:tr w:rsidR="00F7471D" w:rsidRPr="00DB1D4A" w14:paraId="7537648E" w14:textId="77777777" w:rsidTr="7C17A35D">
        <w:trPr>
          <w:trHeight w:val="283"/>
        </w:trPr>
        <w:tc>
          <w:tcPr>
            <w:tcW w:w="7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F30C3" w14:textId="1FCF7B6E" w:rsidR="00F7471D" w:rsidRPr="00DB1D4A" w:rsidRDefault="00B168AF" w:rsidP="00DB1D4A">
            <w:pPr>
              <w:spacing w:line="276" w:lineRule="auto"/>
              <w:rPr>
                <w:rFonts w:ascii="Arial" w:hAnsi="Arial" w:cs="Arial"/>
              </w:rPr>
            </w:pPr>
            <w:r w:rsidRPr="00DB1D4A">
              <w:rPr>
                <w:rFonts w:ascii="Arial" w:hAnsi="Arial" w:cs="Arial"/>
              </w:rPr>
              <w:t xml:space="preserve">Experience of </w:t>
            </w:r>
            <w:r w:rsidR="00F7471D" w:rsidRPr="00DB1D4A">
              <w:rPr>
                <w:rFonts w:ascii="Arial" w:hAnsi="Arial" w:cs="Arial"/>
              </w:rPr>
              <w:t xml:space="preserve">safeguarding </w:t>
            </w:r>
            <w:r w:rsidR="000B54A8" w:rsidRPr="00DB1D4A">
              <w:rPr>
                <w:rFonts w:ascii="Arial" w:hAnsi="Arial" w:cs="Arial"/>
              </w:rPr>
              <w:t>in any setting</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E6947" w14:textId="549186D8" w:rsidR="00F7471D" w:rsidRPr="00DB1D4A" w:rsidRDefault="00F7471D" w:rsidP="00DB1D4A">
            <w:pPr>
              <w:spacing w:line="276" w:lineRule="auto"/>
              <w:ind w:left="33"/>
              <w:jc w:val="center"/>
              <w:rPr>
                <w:rFonts w:ascii="Arial" w:hAnsi="Arial" w:cs="Arial"/>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9AAB9" w14:textId="3BBF8A45" w:rsidR="00F7471D" w:rsidRPr="00DB1D4A" w:rsidDel="006D22B0" w:rsidRDefault="00B168AF" w:rsidP="00DB1D4A">
            <w:pPr>
              <w:spacing w:line="276" w:lineRule="auto"/>
              <w:ind w:right="13"/>
              <w:jc w:val="center"/>
              <w:rPr>
                <w:rFonts w:ascii="Arial" w:hAnsi="Arial" w:cs="Arial"/>
              </w:rPr>
            </w:pPr>
            <w:r w:rsidRPr="00DB1D4A">
              <w:rPr>
                <w:rFonts w:ascii="Arial" w:hAnsi="Arial" w:cs="Arial"/>
              </w:rPr>
              <w:t>x</w:t>
            </w:r>
          </w:p>
        </w:tc>
      </w:tr>
      <w:tr w:rsidR="00A01F94" w:rsidRPr="00DB1D4A" w14:paraId="287BA9EB" w14:textId="77777777" w:rsidTr="7C17A35D">
        <w:trPr>
          <w:trHeight w:val="283"/>
        </w:trPr>
        <w:tc>
          <w:tcPr>
            <w:tcW w:w="7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A4F34" w14:textId="7EAA7E4A" w:rsidR="00A01F94" w:rsidRPr="00DB1D4A" w:rsidRDefault="00A01F94" w:rsidP="00DB1D4A">
            <w:pPr>
              <w:spacing w:line="276" w:lineRule="auto"/>
              <w:rPr>
                <w:rFonts w:ascii="Arial" w:hAnsi="Arial" w:cs="Arial"/>
              </w:rPr>
            </w:pPr>
            <w:r w:rsidRPr="00DB1D4A">
              <w:rPr>
                <w:rFonts w:ascii="Arial" w:hAnsi="Arial" w:cs="Arial"/>
              </w:rPr>
              <w:t xml:space="preserve">Experience in data entry and accurate record keeping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D5795" w14:textId="572289E7" w:rsidR="00A01F94" w:rsidRPr="00DB1D4A" w:rsidRDefault="00A01F94" w:rsidP="00DB1D4A">
            <w:pPr>
              <w:spacing w:line="276" w:lineRule="auto"/>
              <w:ind w:left="33"/>
              <w:jc w:val="center"/>
              <w:rPr>
                <w:rFonts w:ascii="Arial" w:hAnsi="Arial" w:cs="Arial"/>
              </w:rPr>
            </w:pPr>
            <w:r w:rsidRPr="00DB1D4A">
              <w:rPr>
                <w:rFonts w:ascii="Arial" w:hAnsi="Arial" w:cs="Arial"/>
              </w:rPr>
              <w:t xml:space="preserve">x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5B2DE" w14:textId="63114572" w:rsidR="00A01F94" w:rsidRPr="00DB1D4A" w:rsidRDefault="00A01F94" w:rsidP="00DB1D4A">
            <w:pPr>
              <w:spacing w:line="276" w:lineRule="auto"/>
              <w:ind w:right="13"/>
              <w:jc w:val="center"/>
              <w:rPr>
                <w:rFonts w:ascii="Arial" w:hAnsi="Arial" w:cs="Arial"/>
              </w:rPr>
            </w:pPr>
          </w:p>
        </w:tc>
      </w:tr>
      <w:tr w:rsidR="00A01F94" w:rsidRPr="00DB1D4A" w14:paraId="477163CE" w14:textId="77777777" w:rsidTr="7C17A35D">
        <w:trPr>
          <w:trHeight w:val="283"/>
        </w:trPr>
        <w:tc>
          <w:tcPr>
            <w:tcW w:w="7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EE906" w14:textId="00B7DEE6" w:rsidR="00A01F94" w:rsidRPr="00DB1D4A" w:rsidRDefault="276695E8" w:rsidP="00DB1D4A">
            <w:pPr>
              <w:spacing w:line="276" w:lineRule="auto"/>
              <w:rPr>
                <w:rFonts w:ascii="Arial" w:hAnsi="Arial" w:cs="Arial"/>
              </w:rPr>
            </w:pPr>
            <w:r w:rsidRPr="00DB1D4A">
              <w:rPr>
                <w:rFonts w:ascii="Arial" w:hAnsi="Arial" w:cs="Arial"/>
              </w:rPr>
              <w:t>Experience in welfare, supporting the well-being of others</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E5283" w14:textId="4678040F" w:rsidR="00A01F94" w:rsidRPr="00DB1D4A" w:rsidRDefault="006C6A78" w:rsidP="00DB1D4A">
            <w:pPr>
              <w:spacing w:line="276" w:lineRule="auto"/>
              <w:ind w:left="33"/>
              <w:jc w:val="center"/>
              <w:rPr>
                <w:rFonts w:ascii="Arial" w:hAnsi="Arial" w:cs="Arial"/>
              </w:rPr>
            </w:pPr>
            <w:r w:rsidRPr="00DB1D4A">
              <w:rPr>
                <w:rFonts w:ascii="Arial" w:hAnsi="Arial" w:cs="Arial"/>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0426F" w14:textId="05409FB9" w:rsidR="00A01F94" w:rsidRPr="00DB1D4A" w:rsidDel="00531A87" w:rsidRDefault="00A01F94" w:rsidP="00DB1D4A">
            <w:pPr>
              <w:spacing w:line="276" w:lineRule="auto"/>
              <w:ind w:right="13"/>
              <w:jc w:val="center"/>
              <w:rPr>
                <w:rFonts w:ascii="Arial" w:hAnsi="Arial" w:cs="Arial"/>
              </w:rPr>
            </w:pPr>
          </w:p>
        </w:tc>
      </w:tr>
      <w:tr w:rsidR="00A01F94" w:rsidRPr="00DB1D4A" w14:paraId="70D60932" w14:textId="77777777" w:rsidTr="7C17A35D">
        <w:trPr>
          <w:trHeight w:val="283"/>
        </w:trPr>
        <w:tc>
          <w:tcPr>
            <w:tcW w:w="7786"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2B3269D9" w14:textId="6DBBD5E4" w:rsidR="00A01F94" w:rsidRPr="00DB1D4A" w:rsidRDefault="00A01F94" w:rsidP="00DB1D4A">
            <w:pPr>
              <w:spacing w:line="276" w:lineRule="auto"/>
              <w:rPr>
                <w:rFonts w:ascii="Arial" w:hAnsi="Arial" w:cs="Arial"/>
              </w:rPr>
            </w:pPr>
            <w:r w:rsidRPr="00DB1D4A">
              <w:rPr>
                <w:rFonts w:ascii="Arial" w:hAnsi="Arial" w:cs="Arial"/>
              </w:rPr>
              <w:t xml:space="preserve">Attitude </w:t>
            </w:r>
          </w:p>
        </w:tc>
        <w:tc>
          <w:tcPr>
            <w:tcW w:w="328" w:type="dxa"/>
            <w:tcBorders>
              <w:top w:val="single" w:sz="4" w:space="0" w:color="000000" w:themeColor="text1"/>
              <w:left w:val="nil"/>
              <w:bottom w:val="single" w:sz="4" w:space="0" w:color="000000" w:themeColor="text1"/>
              <w:right w:val="nil"/>
            </w:tcBorders>
            <w:shd w:val="clear" w:color="auto" w:fill="D9D9D9" w:themeFill="background1" w:themeFillShade="D9"/>
          </w:tcPr>
          <w:p w14:paraId="48137CA1" w14:textId="28A22126" w:rsidR="00A01F94" w:rsidRPr="00DB1D4A" w:rsidRDefault="00A01F94" w:rsidP="00DB1D4A">
            <w:pPr>
              <w:spacing w:line="276" w:lineRule="auto"/>
              <w:ind w:left="33"/>
              <w:jc w:val="center"/>
              <w:rPr>
                <w:rFonts w:ascii="Arial" w:hAnsi="Arial" w:cs="Arial"/>
              </w:rPr>
            </w:pPr>
          </w:p>
        </w:tc>
        <w:tc>
          <w:tcPr>
            <w:tcW w:w="1940" w:type="dxa"/>
            <w:gridSpan w:val="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tcPr>
          <w:p w14:paraId="2EA0FB50" w14:textId="77777777" w:rsidR="00A01F94" w:rsidRPr="00DB1D4A" w:rsidRDefault="00A01F94" w:rsidP="00DB1D4A">
            <w:pPr>
              <w:spacing w:line="276" w:lineRule="auto"/>
              <w:ind w:right="13"/>
              <w:jc w:val="center"/>
              <w:rPr>
                <w:rFonts w:ascii="Arial" w:hAnsi="Arial" w:cs="Arial"/>
              </w:rPr>
            </w:pPr>
          </w:p>
        </w:tc>
      </w:tr>
      <w:tr w:rsidR="00A01F94" w:rsidRPr="00DB1D4A" w14:paraId="0B523A5E" w14:textId="77777777" w:rsidTr="7C17A35D">
        <w:trPr>
          <w:trHeight w:val="283"/>
        </w:trPr>
        <w:tc>
          <w:tcPr>
            <w:tcW w:w="7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7644A" w14:textId="325EF354" w:rsidR="00A01F94" w:rsidRPr="00DB1D4A" w:rsidRDefault="00A01F94" w:rsidP="00DB1D4A">
            <w:pPr>
              <w:spacing w:line="276" w:lineRule="auto"/>
              <w:rPr>
                <w:rFonts w:ascii="Arial" w:hAnsi="Arial" w:cs="Arial"/>
              </w:rPr>
            </w:pPr>
            <w:r w:rsidRPr="00DB1D4A">
              <w:rPr>
                <w:rFonts w:ascii="Arial" w:hAnsi="Arial" w:cs="Arial"/>
              </w:rPr>
              <w:t xml:space="preserve">Committed to inclusion and </w:t>
            </w:r>
            <w:proofErr w:type="gramStart"/>
            <w:r w:rsidRPr="00DB1D4A">
              <w:rPr>
                <w:rFonts w:ascii="Arial" w:hAnsi="Arial" w:cs="Arial"/>
              </w:rPr>
              <w:t xml:space="preserve">accessibility  </w:t>
            </w:r>
            <w:r w:rsidRPr="00DB1D4A">
              <w:rPr>
                <w:rFonts w:ascii="Arial" w:hAnsi="Arial" w:cs="Arial"/>
              </w:rPr>
              <w:tab/>
            </w:r>
            <w:proofErr w:type="gramEnd"/>
            <w:r w:rsidRPr="00DB1D4A">
              <w:rPr>
                <w:rFonts w:ascii="Arial" w:hAnsi="Arial" w:cs="Arial"/>
              </w:rPr>
              <w:t xml:space="preserve">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F6B8A" w14:textId="1921FDC2" w:rsidR="00A01F94" w:rsidRPr="00DB1D4A" w:rsidRDefault="00A01F94" w:rsidP="00DB1D4A">
            <w:pPr>
              <w:spacing w:line="276" w:lineRule="auto"/>
              <w:ind w:right="16"/>
              <w:jc w:val="center"/>
              <w:rPr>
                <w:rFonts w:ascii="Arial" w:hAnsi="Arial" w:cs="Arial"/>
              </w:rPr>
            </w:pPr>
            <w:r w:rsidRPr="00DB1D4A">
              <w:rPr>
                <w:rFonts w:ascii="Arial" w:hAnsi="Arial" w:cs="Arial"/>
              </w:rPr>
              <w:t xml:space="preserve">x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D3BF6" w14:textId="4810A91C" w:rsidR="00A01F94" w:rsidRPr="00DB1D4A" w:rsidRDefault="00A01F94" w:rsidP="00DB1D4A">
            <w:pPr>
              <w:spacing w:line="276" w:lineRule="auto"/>
              <w:ind w:left="36"/>
              <w:jc w:val="center"/>
              <w:rPr>
                <w:rFonts w:ascii="Arial" w:hAnsi="Arial" w:cs="Arial"/>
              </w:rPr>
            </w:pPr>
            <w:r w:rsidRPr="00DB1D4A">
              <w:rPr>
                <w:rFonts w:ascii="Arial" w:hAnsi="Arial" w:cs="Arial"/>
              </w:rPr>
              <w:t xml:space="preserve"> </w:t>
            </w:r>
          </w:p>
        </w:tc>
      </w:tr>
      <w:tr w:rsidR="00A01F94" w:rsidRPr="00DB1D4A" w14:paraId="49A3FDCF" w14:textId="77777777" w:rsidTr="7C17A35D">
        <w:trPr>
          <w:trHeight w:val="283"/>
        </w:trPr>
        <w:tc>
          <w:tcPr>
            <w:tcW w:w="7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49AB5" w14:textId="022D44A8" w:rsidR="00A01F94" w:rsidRPr="00DB1D4A" w:rsidRDefault="276695E8" w:rsidP="00DB1D4A">
            <w:pPr>
              <w:spacing w:line="276" w:lineRule="auto"/>
              <w:jc w:val="both"/>
              <w:rPr>
                <w:rFonts w:ascii="Arial" w:hAnsi="Arial" w:cs="Arial"/>
              </w:rPr>
            </w:pPr>
            <w:r w:rsidRPr="00DB1D4A">
              <w:rPr>
                <w:rFonts w:ascii="Arial" w:hAnsi="Arial" w:cs="Arial"/>
              </w:rPr>
              <w:t xml:space="preserve">Handles difficult situations calmly and contributes to finding a way forward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FD245" w14:textId="53EE5662" w:rsidR="00A01F94" w:rsidRPr="00DB1D4A" w:rsidRDefault="00A01F94" w:rsidP="00DB1D4A">
            <w:pPr>
              <w:spacing w:line="276" w:lineRule="auto"/>
              <w:ind w:right="16"/>
              <w:jc w:val="center"/>
              <w:rPr>
                <w:rFonts w:ascii="Arial" w:hAnsi="Arial" w:cs="Arial"/>
              </w:rPr>
            </w:pPr>
            <w:r w:rsidRPr="00DB1D4A">
              <w:rPr>
                <w:rFonts w:ascii="Arial" w:hAnsi="Arial" w:cs="Arial"/>
              </w:rPr>
              <w:t xml:space="preserve">x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2639B" w14:textId="7974DA8B" w:rsidR="00A01F94" w:rsidRPr="00DB1D4A" w:rsidRDefault="00A01F94" w:rsidP="00DB1D4A">
            <w:pPr>
              <w:spacing w:line="276" w:lineRule="auto"/>
              <w:ind w:left="36"/>
              <w:jc w:val="center"/>
              <w:rPr>
                <w:rFonts w:ascii="Arial" w:hAnsi="Arial" w:cs="Arial"/>
              </w:rPr>
            </w:pPr>
            <w:r w:rsidRPr="00DB1D4A">
              <w:rPr>
                <w:rFonts w:ascii="Arial" w:hAnsi="Arial" w:cs="Arial"/>
              </w:rPr>
              <w:t xml:space="preserve"> </w:t>
            </w:r>
          </w:p>
        </w:tc>
      </w:tr>
      <w:tr w:rsidR="00A01F94" w:rsidRPr="00DB1D4A" w14:paraId="2BA7F30B" w14:textId="77777777" w:rsidTr="7C17A35D">
        <w:trPr>
          <w:trHeight w:val="283"/>
        </w:trPr>
        <w:tc>
          <w:tcPr>
            <w:tcW w:w="7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CD97F" w14:textId="1959AF2D" w:rsidR="00A01F94" w:rsidRPr="00DB1D4A" w:rsidRDefault="276695E8" w:rsidP="00DB1D4A">
            <w:pPr>
              <w:spacing w:line="276" w:lineRule="auto"/>
              <w:rPr>
                <w:rFonts w:ascii="Arial" w:hAnsi="Arial" w:cs="Arial"/>
              </w:rPr>
            </w:pPr>
            <w:r w:rsidRPr="00DB1D4A">
              <w:rPr>
                <w:rFonts w:ascii="Arial" w:hAnsi="Arial" w:cs="Arial"/>
              </w:rPr>
              <w:t xml:space="preserve">Shows sensitivity and respect for others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0BB2C" w14:textId="12F10ABF" w:rsidR="00A01F94" w:rsidRPr="00DB1D4A" w:rsidRDefault="00A01F94" w:rsidP="00DB1D4A">
            <w:pPr>
              <w:spacing w:line="276" w:lineRule="auto"/>
              <w:ind w:right="16"/>
              <w:jc w:val="center"/>
              <w:rPr>
                <w:rFonts w:ascii="Arial" w:hAnsi="Arial" w:cs="Arial"/>
              </w:rPr>
            </w:pPr>
            <w:r w:rsidRPr="00DB1D4A">
              <w:rPr>
                <w:rFonts w:ascii="Arial" w:hAnsi="Arial" w:cs="Arial"/>
              </w:rPr>
              <w:t xml:space="preserve">x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95F41" w14:textId="44360BCA" w:rsidR="00A01F94" w:rsidRPr="00DB1D4A" w:rsidRDefault="00A01F94" w:rsidP="00DB1D4A">
            <w:pPr>
              <w:spacing w:line="276" w:lineRule="auto"/>
              <w:ind w:left="36"/>
              <w:jc w:val="center"/>
              <w:rPr>
                <w:rFonts w:ascii="Arial" w:hAnsi="Arial" w:cs="Arial"/>
              </w:rPr>
            </w:pPr>
            <w:r w:rsidRPr="00DB1D4A">
              <w:rPr>
                <w:rFonts w:ascii="Arial" w:hAnsi="Arial" w:cs="Arial"/>
              </w:rPr>
              <w:t xml:space="preserve"> </w:t>
            </w:r>
          </w:p>
        </w:tc>
      </w:tr>
      <w:tr w:rsidR="00A01F94" w:rsidRPr="00DB1D4A" w14:paraId="313C0F4F" w14:textId="77777777" w:rsidTr="7C17A35D">
        <w:trPr>
          <w:trHeight w:val="283"/>
        </w:trPr>
        <w:tc>
          <w:tcPr>
            <w:tcW w:w="7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3A9D6" w14:textId="214F8145" w:rsidR="00A01F94" w:rsidRPr="00DB1D4A" w:rsidRDefault="00A01F94" w:rsidP="00DB1D4A">
            <w:pPr>
              <w:spacing w:line="276" w:lineRule="auto"/>
              <w:rPr>
                <w:rFonts w:ascii="Arial" w:hAnsi="Arial" w:cs="Arial"/>
              </w:rPr>
            </w:pPr>
            <w:r w:rsidRPr="00DB1D4A">
              <w:rPr>
                <w:rFonts w:ascii="Arial" w:eastAsia="Calibri" w:hAnsi="Arial" w:cs="Arial"/>
                <w:color w:val="000000"/>
              </w:rPr>
              <w:t>Excellent team player, with a flexible approach to working practices</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76377" w14:textId="686F2C62" w:rsidR="00A01F94" w:rsidRPr="00DB1D4A" w:rsidRDefault="00A01F94" w:rsidP="00DB1D4A">
            <w:pPr>
              <w:spacing w:line="276" w:lineRule="auto"/>
              <w:ind w:right="16"/>
              <w:jc w:val="center"/>
              <w:rPr>
                <w:rFonts w:ascii="Arial" w:hAnsi="Arial" w:cs="Arial"/>
              </w:rPr>
            </w:pPr>
            <w:r w:rsidRPr="00DB1D4A">
              <w:rPr>
                <w:rFonts w:ascii="Arial" w:hAnsi="Arial" w:cs="Arial"/>
              </w:rPr>
              <w:t xml:space="preserve">x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F9535" w14:textId="0C0689F1" w:rsidR="00A01F94" w:rsidRPr="00DB1D4A" w:rsidRDefault="00A01F94" w:rsidP="00DB1D4A">
            <w:pPr>
              <w:spacing w:line="276" w:lineRule="auto"/>
              <w:ind w:left="36"/>
              <w:jc w:val="center"/>
              <w:rPr>
                <w:rFonts w:ascii="Arial" w:hAnsi="Arial" w:cs="Arial"/>
              </w:rPr>
            </w:pPr>
            <w:r w:rsidRPr="00DB1D4A">
              <w:rPr>
                <w:rFonts w:ascii="Arial" w:hAnsi="Arial" w:cs="Arial"/>
              </w:rPr>
              <w:t xml:space="preserve"> </w:t>
            </w:r>
          </w:p>
        </w:tc>
      </w:tr>
    </w:tbl>
    <w:p w14:paraId="0DBAA637" w14:textId="77777777" w:rsidR="00EE2E44" w:rsidRPr="00DB1D4A" w:rsidRDefault="00EE2E44" w:rsidP="00DB1D4A">
      <w:pPr>
        <w:spacing w:line="276" w:lineRule="auto"/>
        <w:jc w:val="center"/>
        <w:rPr>
          <w:rFonts w:ascii="Arial" w:hAnsi="Arial" w:cs="Arial"/>
          <w:b/>
          <w:bCs/>
        </w:rPr>
      </w:pPr>
    </w:p>
    <w:p w14:paraId="281D3EA9" w14:textId="77777777" w:rsidR="00614499" w:rsidRDefault="00614499" w:rsidP="00DB1D4A">
      <w:pPr>
        <w:spacing w:line="276" w:lineRule="auto"/>
        <w:jc w:val="center"/>
        <w:rPr>
          <w:rFonts w:ascii="Arial" w:hAnsi="Arial" w:cs="Arial"/>
          <w:b/>
          <w:bCs/>
        </w:rPr>
      </w:pPr>
    </w:p>
    <w:p w14:paraId="56AFD406" w14:textId="77C3A852" w:rsidR="00A01F94" w:rsidRPr="00DB1D4A" w:rsidRDefault="00A01F94" w:rsidP="00DB1D4A">
      <w:pPr>
        <w:spacing w:line="276" w:lineRule="auto"/>
        <w:jc w:val="center"/>
        <w:rPr>
          <w:rFonts w:ascii="Arial" w:hAnsi="Arial" w:cs="Arial"/>
          <w:b/>
          <w:bCs/>
        </w:rPr>
      </w:pPr>
      <w:r w:rsidRPr="00DB1D4A">
        <w:rPr>
          <w:rFonts w:ascii="Arial" w:hAnsi="Arial" w:cs="Arial"/>
          <w:b/>
          <w:bCs/>
        </w:rPr>
        <w:lastRenderedPageBreak/>
        <w:t>TO APPLY:</w:t>
      </w:r>
    </w:p>
    <w:p w14:paraId="3265CF69" w14:textId="77777777" w:rsidR="00A01F94" w:rsidRPr="00DB1D4A" w:rsidRDefault="00A01F94" w:rsidP="00DB1D4A">
      <w:pPr>
        <w:spacing w:line="276" w:lineRule="auto"/>
        <w:rPr>
          <w:rFonts w:ascii="Arial" w:hAnsi="Arial" w:cs="Arial"/>
          <w:b/>
          <w:bCs/>
        </w:rPr>
      </w:pPr>
    </w:p>
    <w:p w14:paraId="06D2B1D6" w14:textId="77777777" w:rsidR="00A01F94" w:rsidRPr="00DB1D4A" w:rsidRDefault="7C17A35D" w:rsidP="00DB1D4A">
      <w:pPr>
        <w:spacing w:line="276" w:lineRule="auto"/>
        <w:rPr>
          <w:rFonts w:ascii="Arial" w:hAnsi="Arial" w:cs="Arial"/>
        </w:rPr>
      </w:pPr>
      <w:r w:rsidRPr="00DB1D4A">
        <w:rPr>
          <w:rFonts w:ascii="Arial" w:hAnsi="Arial" w:cs="Arial"/>
        </w:rPr>
        <w:t xml:space="preserve">If you think you are a good fit for the role and would like to apply, please send us: </w:t>
      </w:r>
    </w:p>
    <w:p w14:paraId="5BFD052E" w14:textId="77777777" w:rsidR="00A01F94" w:rsidRPr="00DB1D4A" w:rsidRDefault="00A01F94" w:rsidP="00DB1D4A">
      <w:pPr>
        <w:spacing w:line="276" w:lineRule="auto"/>
        <w:rPr>
          <w:rFonts w:ascii="Arial" w:hAnsi="Arial" w:cs="Arial"/>
        </w:rPr>
      </w:pPr>
    </w:p>
    <w:p w14:paraId="14BC9685" w14:textId="74243D3C" w:rsidR="00A01F94" w:rsidRPr="00DB1D4A" w:rsidRDefault="7C17A35D" w:rsidP="00DB1D4A">
      <w:pPr>
        <w:pStyle w:val="ListParagraph"/>
        <w:numPr>
          <w:ilvl w:val="0"/>
          <w:numId w:val="19"/>
        </w:numPr>
        <w:spacing w:line="276" w:lineRule="auto"/>
        <w:rPr>
          <w:rFonts w:eastAsia="Times New Roman"/>
        </w:rPr>
      </w:pPr>
      <w:r w:rsidRPr="00DB1D4A">
        <w:rPr>
          <w:rFonts w:eastAsia="Times New Roman"/>
        </w:rPr>
        <w:t xml:space="preserve">A </w:t>
      </w:r>
      <w:r w:rsidRPr="00DB1D4A">
        <w:rPr>
          <w:rFonts w:eastAsia="Times New Roman"/>
          <w:b/>
          <w:bCs/>
        </w:rPr>
        <w:t>current CV</w:t>
      </w:r>
      <w:r w:rsidRPr="00DB1D4A">
        <w:rPr>
          <w:rFonts w:eastAsia="Times New Roman"/>
        </w:rPr>
        <w:t xml:space="preserve"> telling us about your work experience to date – ensuring you highlight relevant experience, skills, and qualifications. Please send this as a </w:t>
      </w:r>
      <w:r w:rsidRPr="00DB1D4A">
        <w:rPr>
          <w:rFonts w:eastAsia="Times New Roman"/>
          <w:b/>
          <w:bCs/>
        </w:rPr>
        <w:t>Word</w:t>
      </w:r>
      <w:r w:rsidRPr="00DB1D4A">
        <w:rPr>
          <w:rFonts w:eastAsia="Times New Roman"/>
        </w:rPr>
        <w:t xml:space="preserve"> document.</w:t>
      </w:r>
    </w:p>
    <w:p w14:paraId="06D93FA4" w14:textId="61358DE0" w:rsidR="00BB108B" w:rsidRPr="00DB1D4A" w:rsidRDefault="7C17A35D" w:rsidP="00DB1D4A">
      <w:pPr>
        <w:pStyle w:val="ListParagraph"/>
        <w:numPr>
          <w:ilvl w:val="0"/>
          <w:numId w:val="19"/>
        </w:numPr>
        <w:spacing w:line="276" w:lineRule="auto"/>
        <w:rPr>
          <w:rFonts w:eastAsia="Times New Roman"/>
        </w:rPr>
      </w:pPr>
      <w:r w:rsidRPr="00DB1D4A">
        <w:rPr>
          <w:rFonts w:eastAsia="Times New Roman"/>
        </w:rPr>
        <w:t xml:space="preserve">Tell us why you are the right candidate and how you would approach the responsibilities of the role. You can do this either: </w:t>
      </w:r>
    </w:p>
    <w:p w14:paraId="634BE113" w14:textId="346F2642" w:rsidR="00DE7995" w:rsidRPr="00DB1D4A" w:rsidRDefault="7C17A35D" w:rsidP="00DB1D4A">
      <w:pPr>
        <w:pStyle w:val="ListParagraph"/>
        <w:numPr>
          <w:ilvl w:val="1"/>
          <w:numId w:val="19"/>
        </w:numPr>
        <w:spacing w:line="276" w:lineRule="auto"/>
        <w:rPr>
          <w:rFonts w:eastAsia="Times New Roman"/>
        </w:rPr>
      </w:pPr>
      <w:r w:rsidRPr="00DB1D4A">
        <w:rPr>
          <w:rFonts w:eastAsia="Times New Roman"/>
        </w:rPr>
        <w:t xml:space="preserve">with a </w:t>
      </w:r>
      <w:r w:rsidRPr="00DB1D4A">
        <w:rPr>
          <w:rFonts w:eastAsia="Times New Roman"/>
          <w:b/>
          <w:bCs/>
        </w:rPr>
        <w:t>covering letter</w:t>
      </w:r>
      <w:r w:rsidRPr="00DB1D4A">
        <w:rPr>
          <w:rFonts w:eastAsia="Times New Roman"/>
        </w:rPr>
        <w:t xml:space="preserve"> of no more than </w:t>
      </w:r>
      <w:r w:rsidR="009745AC">
        <w:rPr>
          <w:rFonts w:eastAsia="Times New Roman"/>
        </w:rPr>
        <w:t>2</w:t>
      </w:r>
      <w:r w:rsidRPr="00DB1D4A">
        <w:rPr>
          <w:rFonts w:eastAsia="Times New Roman"/>
        </w:rPr>
        <w:t xml:space="preserve"> sides Please send as </w:t>
      </w:r>
      <w:r w:rsidRPr="00DB1D4A">
        <w:rPr>
          <w:rFonts w:eastAsia="Times New Roman"/>
          <w:b/>
          <w:bCs/>
        </w:rPr>
        <w:t>Word</w:t>
      </w:r>
      <w:r w:rsidRPr="00DB1D4A">
        <w:rPr>
          <w:rFonts w:eastAsia="Times New Roman"/>
        </w:rPr>
        <w:t xml:space="preserve"> document.</w:t>
      </w:r>
    </w:p>
    <w:p w14:paraId="21E739DF" w14:textId="270E45F3" w:rsidR="00A01F94" w:rsidRPr="00DB1D4A" w:rsidRDefault="7C17A35D" w:rsidP="00DB1D4A">
      <w:pPr>
        <w:pStyle w:val="ListParagraph"/>
        <w:numPr>
          <w:ilvl w:val="1"/>
          <w:numId w:val="19"/>
        </w:numPr>
        <w:spacing w:line="276" w:lineRule="auto"/>
        <w:rPr>
          <w:rFonts w:eastAsia="Times New Roman"/>
        </w:rPr>
      </w:pPr>
      <w:r w:rsidRPr="00DB1D4A">
        <w:rPr>
          <w:rFonts w:eastAsia="Times New Roman"/>
        </w:rPr>
        <w:t xml:space="preserve">or a video, no more than </w:t>
      </w:r>
      <w:r w:rsidR="009745AC">
        <w:rPr>
          <w:rFonts w:eastAsia="Times New Roman"/>
        </w:rPr>
        <w:t>3</w:t>
      </w:r>
      <w:r w:rsidRPr="00DB1D4A">
        <w:rPr>
          <w:rFonts w:eastAsia="Times New Roman"/>
        </w:rPr>
        <w:t xml:space="preserve"> minutes in length.</w:t>
      </w:r>
    </w:p>
    <w:p w14:paraId="3EA3D36A" w14:textId="4B262135" w:rsidR="00A01F94" w:rsidRPr="00DB1D4A" w:rsidRDefault="7C17A35D" w:rsidP="00DB1D4A">
      <w:pPr>
        <w:pStyle w:val="ListParagraph"/>
        <w:numPr>
          <w:ilvl w:val="0"/>
          <w:numId w:val="19"/>
        </w:numPr>
        <w:spacing w:line="276" w:lineRule="auto"/>
        <w:rPr>
          <w:rFonts w:eastAsia="Times New Roman"/>
        </w:rPr>
      </w:pPr>
      <w:r w:rsidRPr="00DB1D4A">
        <w:rPr>
          <w:rFonts w:eastAsia="Times New Roman"/>
        </w:rPr>
        <w:t xml:space="preserve">A completed </w:t>
      </w:r>
      <w:r w:rsidRPr="00DB1D4A">
        <w:rPr>
          <w:rFonts w:eastAsia="Times New Roman"/>
          <w:b/>
          <w:bCs/>
        </w:rPr>
        <w:t>Diversity Monitoring Form</w:t>
      </w:r>
      <w:r w:rsidRPr="00DB1D4A">
        <w:rPr>
          <w:rFonts w:eastAsia="Times New Roman"/>
        </w:rPr>
        <w:t xml:space="preserve"> – to be completed online </w:t>
      </w:r>
      <w:hyperlink r:id="rId10">
        <w:r w:rsidRPr="00DB1D4A">
          <w:rPr>
            <w:rStyle w:val="Hyperlink"/>
            <w:rFonts w:eastAsia="Times New Roman"/>
          </w:rPr>
          <w:t>here</w:t>
        </w:r>
      </w:hyperlink>
      <w:r w:rsidRPr="00DB1D4A">
        <w:rPr>
          <w:rFonts w:eastAsia="Times New Roman"/>
        </w:rPr>
        <w:t xml:space="preserve"> – please confirm in your covering letter that you have completed this form. Forms are anonymous, and information used only to ensure Hijinx continues to improve representation and equity of those we work with. </w:t>
      </w:r>
    </w:p>
    <w:p w14:paraId="2DF25436" w14:textId="77777777" w:rsidR="00A01F94" w:rsidRPr="00DB1D4A" w:rsidRDefault="00A01F94" w:rsidP="00DB1D4A">
      <w:pPr>
        <w:spacing w:line="276" w:lineRule="auto"/>
        <w:rPr>
          <w:rFonts w:ascii="Arial" w:hAnsi="Arial" w:cs="Arial"/>
        </w:rPr>
      </w:pPr>
    </w:p>
    <w:p w14:paraId="3554B4D7" w14:textId="42752FDF" w:rsidR="00A01F94" w:rsidRPr="00DB1D4A" w:rsidRDefault="7C17A35D" w:rsidP="00DB1D4A">
      <w:pPr>
        <w:spacing w:line="276" w:lineRule="auto"/>
        <w:rPr>
          <w:rFonts w:ascii="Arial" w:hAnsi="Arial" w:cs="Arial"/>
        </w:rPr>
      </w:pPr>
      <w:r w:rsidRPr="00DB1D4A">
        <w:rPr>
          <w:rFonts w:ascii="Arial" w:hAnsi="Arial" w:cs="Arial"/>
        </w:rPr>
        <w:t xml:space="preserve">Applications should be sent to </w:t>
      </w:r>
      <w:r w:rsidRPr="00DB1D4A">
        <w:rPr>
          <w:rStyle w:val="Strong"/>
          <w:rFonts w:ascii="Arial" w:hAnsi="Arial" w:cs="Arial"/>
        </w:rPr>
        <w:t>hr@hijinx.org.uk</w:t>
      </w:r>
      <w:r w:rsidRPr="00DB1D4A">
        <w:rPr>
          <w:rFonts w:ascii="Arial" w:hAnsi="Arial" w:cs="Arial"/>
        </w:rPr>
        <w:t xml:space="preserve"> by the closing date.</w:t>
      </w:r>
    </w:p>
    <w:p w14:paraId="39CEF9C4" w14:textId="77777777" w:rsidR="0070317A" w:rsidRPr="00DB1D4A" w:rsidRDefault="0070317A" w:rsidP="00DB1D4A">
      <w:pPr>
        <w:spacing w:line="276" w:lineRule="auto"/>
        <w:rPr>
          <w:rFonts w:ascii="Arial" w:hAnsi="Arial" w:cs="Arial"/>
          <w:color w:val="0000FF"/>
          <w:u w:val="single"/>
        </w:rPr>
      </w:pPr>
    </w:p>
    <w:p w14:paraId="0DAA6B62" w14:textId="4C3C1472" w:rsidR="00A01F94" w:rsidRPr="00DB1D4A" w:rsidRDefault="7C17A35D" w:rsidP="00DB1D4A">
      <w:pPr>
        <w:spacing w:line="276" w:lineRule="auto"/>
        <w:rPr>
          <w:rFonts w:ascii="Arial" w:hAnsi="Arial" w:cs="Arial"/>
        </w:rPr>
      </w:pPr>
      <w:r w:rsidRPr="00DB1D4A">
        <w:rPr>
          <w:rFonts w:ascii="Arial" w:hAnsi="Arial" w:cs="Arial"/>
        </w:rPr>
        <w:t xml:space="preserve">Applications will close on </w:t>
      </w:r>
      <w:r w:rsidR="00614499">
        <w:rPr>
          <w:rFonts w:ascii="Arial" w:hAnsi="Arial" w:cs="Arial"/>
          <w:b/>
          <w:bCs/>
        </w:rPr>
        <w:t>1</w:t>
      </w:r>
      <w:r w:rsidR="007E2442">
        <w:rPr>
          <w:rFonts w:ascii="Arial" w:hAnsi="Arial" w:cs="Arial"/>
          <w:b/>
          <w:bCs/>
        </w:rPr>
        <w:t>7</w:t>
      </w:r>
      <w:r w:rsidR="00614499">
        <w:rPr>
          <w:rFonts w:ascii="Arial" w:hAnsi="Arial" w:cs="Arial"/>
          <w:b/>
          <w:bCs/>
        </w:rPr>
        <w:t>/7/23</w:t>
      </w:r>
      <w:r w:rsidR="00576357" w:rsidRPr="00DB1D4A">
        <w:rPr>
          <w:rFonts w:ascii="Arial" w:hAnsi="Arial" w:cs="Arial"/>
          <w:b/>
          <w:bCs/>
        </w:rPr>
        <w:t xml:space="preserve"> </w:t>
      </w:r>
      <w:r w:rsidR="00576357" w:rsidRPr="00614499">
        <w:rPr>
          <w:rFonts w:ascii="Arial" w:hAnsi="Arial" w:cs="Arial"/>
        </w:rPr>
        <w:t>at</w:t>
      </w:r>
      <w:r w:rsidR="00576357" w:rsidRPr="00DB1D4A">
        <w:rPr>
          <w:rFonts w:ascii="Arial" w:hAnsi="Arial" w:cs="Arial"/>
          <w:b/>
          <w:bCs/>
        </w:rPr>
        <w:t xml:space="preserve"> midnight</w:t>
      </w:r>
      <w:r w:rsidRPr="00DB1D4A">
        <w:rPr>
          <w:rFonts w:ascii="Arial" w:hAnsi="Arial" w:cs="Arial"/>
        </w:rPr>
        <w:t xml:space="preserve"> with shortlisting taking place the week </w:t>
      </w:r>
      <w:r w:rsidR="00576357" w:rsidRPr="00DB1D4A">
        <w:rPr>
          <w:rFonts w:ascii="Arial" w:hAnsi="Arial" w:cs="Arial"/>
        </w:rPr>
        <w:t>shortly afterwards.</w:t>
      </w:r>
      <w:r w:rsidRPr="00DB1D4A">
        <w:rPr>
          <w:rFonts w:ascii="Arial" w:hAnsi="Arial" w:cs="Arial"/>
        </w:rPr>
        <w:t xml:space="preserve"> Interviews will be scheduled for the week commencing</w:t>
      </w:r>
      <w:r w:rsidR="00614499">
        <w:rPr>
          <w:rFonts w:ascii="Arial" w:hAnsi="Arial" w:cs="Arial"/>
        </w:rPr>
        <w:t xml:space="preserve"> </w:t>
      </w:r>
      <w:r w:rsidR="007E2442">
        <w:rPr>
          <w:rFonts w:ascii="Arial" w:hAnsi="Arial" w:cs="Arial"/>
        </w:rPr>
        <w:t>24</w:t>
      </w:r>
      <w:r w:rsidR="00614499">
        <w:rPr>
          <w:rFonts w:ascii="Arial" w:hAnsi="Arial" w:cs="Arial"/>
        </w:rPr>
        <w:t>/7/23</w:t>
      </w:r>
      <w:r w:rsidRPr="00DB1D4A">
        <w:rPr>
          <w:rFonts w:ascii="Arial" w:hAnsi="Arial" w:cs="Arial"/>
        </w:rPr>
        <w:t>.</w:t>
      </w:r>
      <w:r w:rsidR="00614499">
        <w:rPr>
          <w:rFonts w:ascii="Arial" w:hAnsi="Arial" w:cs="Arial"/>
        </w:rPr>
        <w:t xml:space="preserve"> </w:t>
      </w:r>
      <w:r w:rsidRPr="00DB1D4A">
        <w:rPr>
          <w:rFonts w:ascii="Arial" w:hAnsi="Arial" w:cs="Arial"/>
        </w:rPr>
        <w:t xml:space="preserve">If you have any accessibility requirements, require any other reasonable adjustments, or require the role information in a different format, please contact us on </w:t>
      </w:r>
      <w:hyperlink r:id="rId11">
        <w:r w:rsidRPr="00DB1D4A">
          <w:rPr>
            <w:rStyle w:val="Hyperlink"/>
            <w:rFonts w:ascii="Arial" w:hAnsi="Arial" w:cs="Arial"/>
          </w:rPr>
          <w:t>info@hijinx.org.uk</w:t>
        </w:r>
      </w:hyperlink>
      <w:r w:rsidRPr="00DB1D4A">
        <w:rPr>
          <w:rFonts w:ascii="Arial" w:hAnsi="Arial" w:cs="Arial"/>
        </w:rPr>
        <w:t xml:space="preserve">.  </w:t>
      </w:r>
    </w:p>
    <w:p w14:paraId="5DE648D2" w14:textId="77777777" w:rsidR="00A01F94" w:rsidRPr="00DB1D4A" w:rsidRDefault="00A01F94" w:rsidP="208A185A">
      <w:pPr>
        <w:pStyle w:val="DefaultText"/>
        <w:rPr>
          <w:rFonts w:asciiTheme="majorHAnsi" w:eastAsiaTheme="minorEastAsia" w:hAnsiTheme="majorHAnsi" w:cstheme="majorBidi"/>
          <w:color w:val="auto"/>
          <w:szCs w:val="24"/>
        </w:rPr>
      </w:pPr>
    </w:p>
    <w:p w14:paraId="0930CB5A" w14:textId="30831DA2" w:rsidR="002D7AE4" w:rsidRPr="00DB1D4A" w:rsidRDefault="002D7AE4" w:rsidP="208A185A">
      <w:pPr>
        <w:rPr>
          <w:rFonts w:asciiTheme="majorHAnsi" w:hAnsiTheme="majorHAnsi" w:cstheme="majorBidi"/>
        </w:rPr>
      </w:pPr>
    </w:p>
    <w:sectPr w:rsidR="002D7AE4" w:rsidRPr="00DB1D4A" w:rsidSect="004E7C38">
      <w:headerReference w:type="even" r:id="rId12"/>
      <w:headerReference w:type="default" r:id="rId13"/>
      <w:headerReference w:type="first" r:id="rId14"/>
      <w:pgSz w:w="12240" w:h="15840"/>
      <w:pgMar w:top="1440" w:right="1080" w:bottom="1440" w:left="1080" w:header="450" w:footer="4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AB62D" w14:textId="77777777" w:rsidR="0078735D" w:rsidRDefault="0078735D">
      <w:r>
        <w:separator/>
      </w:r>
    </w:p>
  </w:endnote>
  <w:endnote w:type="continuationSeparator" w:id="0">
    <w:p w14:paraId="7B8FA3B1" w14:textId="77777777" w:rsidR="0078735D" w:rsidRDefault="0078735D">
      <w:r>
        <w:continuationSeparator/>
      </w:r>
    </w:p>
  </w:endnote>
  <w:endnote w:type="continuationNotice" w:id="1">
    <w:p w14:paraId="03470690" w14:textId="77777777" w:rsidR="0078735D" w:rsidRDefault="007873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B6E2B" w14:textId="77777777" w:rsidR="0078735D" w:rsidRDefault="0078735D">
      <w:r>
        <w:separator/>
      </w:r>
    </w:p>
  </w:footnote>
  <w:footnote w:type="continuationSeparator" w:id="0">
    <w:p w14:paraId="7970875E" w14:textId="77777777" w:rsidR="0078735D" w:rsidRDefault="0078735D">
      <w:r>
        <w:continuationSeparator/>
      </w:r>
    </w:p>
  </w:footnote>
  <w:footnote w:type="continuationNotice" w:id="1">
    <w:p w14:paraId="1D76FFD3" w14:textId="77777777" w:rsidR="0078735D" w:rsidRDefault="007873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CFBC" w14:textId="77777777" w:rsidR="002D7AE4" w:rsidRDefault="72FBC1DE">
    <w:pPr>
      <w:pStyle w:val="Header"/>
    </w:pPr>
    <w:r>
      <w:rPr>
        <w:noProof/>
      </w:rPr>
      <w:drawing>
        <wp:inline distT="0" distB="0" distL="0" distR="0" wp14:anchorId="238EC4EF" wp14:editId="596DCB00">
          <wp:extent cx="1371600" cy="1371600"/>
          <wp:effectExtent l="0" t="0" r="0" b="0"/>
          <wp:docPr id="1" name="Picture 1" descr="HRToolkit_bo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09D7" w14:textId="3322179A" w:rsidR="002D7AE4" w:rsidRDefault="00F313BF" w:rsidP="00F313BF">
    <w:pPr>
      <w:pStyle w:val="Header"/>
      <w:tabs>
        <w:tab w:val="clear" w:pos="8640"/>
        <w:tab w:val="right" w:pos="9360"/>
      </w:tabs>
      <w:ind w:left="-1260" w:right="-720"/>
      <w:jc w:val="center"/>
      <w:rPr>
        <w:sz w:val="32"/>
      </w:rPr>
    </w:pPr>
    <w:r w:rsidRPr="004E7C38">
      <w:rPr>
        <w:rFonts w:asciiTheme="minorHAnsi" w:hAnsiTheme="minorHAnsi" w:cstheme="minorHAnsi"/>
        <w:noProof/>
        <w:sz w:val="22"/>
        <w:szCs w:val="22"/>
      </w:rPr>
      <w:drawing>
        <wp:inline distT="0" distB="0" distL="0" distR="0" wp14:anchorId="3DF02C89" wp14:editId="41E96973">
          <wp:extent cx="1619250" cy="1076325"/>
          <wp:effectExtent l="0" t="0" r="0" b="0"/>
          <wp:docPr id="3" name="Picture 3"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Picture 154"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9250" cy="10763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4C58" w14:textId="1595B380" w:rsidR="002D7AE4" w:rsidRDefault="00F313BF" w:rsidP="00F313BF">
    <w:pPr>
      <w:pStyle w:val="Header"/>
      <w:tabs>
        <w:tab w:val="clear" w:pos="8640"/>
        <w:tab w:val="right" w:pos="9360"/>
      </w:tabs>
      <w:ind w:right="-720"/>
      <w:jc w:val="center"/>
      <w:rPr>
        <w:sz w:val="32"/>
      </w:rPr>
    </w:pPr>
    <w:r w:rsidRPr="004E7C38">
      <w:rPr>
        <w:rFonts w:asciiTheme="minorHAnsi" w:hAnsiTheme="minorHAnsi" w:cstheme="minorHAnsi"/>
        <w:noProof/>
        <w:sz w:val="22"/>
        <w:szCs w:val="22"/>
      </w:rPr>
      <w:drawing>
        <wp:inline distT="0" distB="0" distL="0" distR="0" wp14:anchorId="2B13F87D" wp14:editId="383095B9">
          <wp:extent cx="1619250" cy="1076325"/>
          <wp:effectExtent l="0" t="0" r="0" b="0"/>
          <wp:docPr id="154" name="Picture 154"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Picture 154"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9250" cy="107632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SlYFDncvjWIs3o" int2:id="vVSLtoB7">
      <int2:state int2:value="Rejected" int2:type="LegacyProofing"/>
    </int2:textHash>
    <int2:textHash int2:hashCode="ni8UUdXdlt6RIo" int2:id="hCqa0gjJ">
      <int2:state int2:value="Rejected" int2:type="LegacyProofing"/>
    </int2:textHash>
    <int2:textHash int2:hashCode="xQy+KnIliT8rxm" int2:id="wxyPKItv">
      <int2:state int2:value="Rejected" int2:type="LegacyProofing"/>
    </int2:textHash>
    <int2:textHash int2:hashCode="UN/LWocmyIbAn3" int2:id="9JFpeK3U">
      <int2:state int2:value="Rejected" int2:type="LegacyProofing"/>
    </int2:textHash>
    <int2:textHash int2:hashCode="1tmJ7YPkijAPLG" int2:id="WeGgWDrg">
      <int2:state int2:value="Rejected" int2:type="LegacyProofing"/>
    </int2:textHash>
    <int2:textHash int2:hashCode="WvZKpQV9Yn/AwN" int2:id="kXccUFcL">
      <int2:state int2:value="Rejected" int2:type="LegacyProofing"/>
    </int2:textHash>
    <int2:textHash int2:hashCode="bmHEr3ovpHlLUj" int2:id="UYYTvbOx">
      <int2:state int2:value="Rejected" int2:type="LegacyProofing"/>
    </int2:textHash>
    <int2:textHash int2:hashCode="JudN/KUGcVbxTN" int2:id="bHF4CJg7">
      <int2:state int2:value="Rejected" int2:type="LegacyProofing"/>
    </int2:textHash>
    <int2:textHash int2:hashCode="P1t9DnuMzsiEcY" int2:id="fgS0YnUe">
      <int2:state int2:value="Rejected" int2:type="LegacyProofing"/>
    </int2:textHash>
    <int2:bookmark int2:bookmarkName="_Int_n6ppy1oh" int2:invalidationBookmarkName="" int2:hashCode="6eTTT+/AcuZjF3" int2:id="iDEqxjtG">
      <int2:state int2:value="Rejected" int2:type="AugLoop_Text_Critique"/>
    </int2:bookmark>
    <int2:bookmark int2:bookmarkName="_Int_Epq5subY" int2:invalidationBookmarkName="" int2:hashCode="lZk79ZNUpH3T/l" int2:id="6qTk88rO">
      <int2:state int2:value="Rejected" int2:type="AugLoop_Text_Critique"/>
    </int2:bookmark>
    <int2:bookmark int2:bookmarkName="_Int_vrCHKPI0" int2:invalidationBookmarkName="" int2:hashCode="J+kN+lfDWKz69H" int2:id="i82cwZ5g">
      <int2:state int2:value="Rejected" int2:type="LegacyProofing"/>
    </int2:bookmark>
    <int2:bookmark int2:bookmarkName="_Int_vh86Q91F" int2:invalidationBookmarkName="" int2:hashCode="30HHAZnkc4RXWk" int2:id="HHpEaIU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2BBB"/>
    <w:multiLevelType w:val="hybridMultilevel"/>
    <w:tmpl w:val="E51E3C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254B62"/>
    <w:multiLevelType w:val="hybridMultilevel"/>
    <w:tmpl w:val="7264F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4A4286"/>
    <w:multiLevelType w:val="hybridMultilevel"/>
    <w:tmpl w:val="BC780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36F44"/>
    <w:multiLevelType w:val="hybridMultilevel"/>
    <w:tmpl w:val="BC547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10580"/>
    <w:multiLevelType w:val="hybridMultilevel"/>
    <w:tmpl w:val="6F685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16791"/>
    <w:multiLevelType w:val="hybridMultilevel"/>
    <w:tmpl w:val="BF92D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37D3D"/>
    <w:multiLevelType w:val="hybridMultilevel"/>
    <w:tmpl w:val="E4C26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6B2A24"/>
    <w:multiLevelType w:val="hybridMultilevel"/>
    <w:tmpl w:val="B4BC0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B56442"/>
    <w:multiLevelType w:val="hybridMultilevel"/>
    <w:tmpl w:val="E9FC1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0C141C"/>
    <w:multiLevelType w:val="hybridMultilevel"/>
    <w:tmpl w:val="33F83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37A779"/>
    <w:multiLevelType w:val="hybridMultilevel"/>
    <w:tmpl w:val="9E06FC06"/>
    <w:lvl w:ilvl="0" w:tplc="1D50D2CC">
      <w:start w:val="1"/>
      <w:numFmt w:val="bullet"/>
      <w:lvlText w:val="·"/>
      <w:lvlJc w:val="left"/>
      <w:pPr>
        <w:ind w:left="720" w:hanging="360"/>
      </w:pPr>
      <w:rPr>
        <w:rFonts w:ascii="Symbol" w:hAnsi="Symbol" w:hint="default"/>
      </w:rPr>
    </w:lvl>
    <w:lvl w:ilvl="1" w:tplc="9DC898C6">
      <w:start w:val="1"/>
      <w:numFmt w:val="bullet"/>
      <w:lvlText w:val="o"/>
      <w:lvlJc w:val="left"/>
      <w:pPr>
        <w:ind w:left="1440" w:hanging="360"/>
      </w:pPr>
      <w:rPr>
        <w:rFonts w:ascii="Courier New" w:hAnsi="Courier New" w:hint="default"/>
      </w:rPr>
    </w:lvl>
    <w:lvl w:ilvl="2" w:tplc="722ECF3A">
      <w:start w:val="1"/>
      <w:numFmt w:val="bullet"/>
      <w:lvlText w:val=""/>
      <w:lvlJc w:val="left"/>
      <w:pPr>
        <w:ind w:left="2160" w:hanging="360"/>
      </w:pPr>
      <w:rPr>
        <w:rFonts w:ascii="Wingdings" w:hAnsi="Wingdings" w:hint="default"/>
      </w:rPr>
    </w:lvl>
    <w:lvl w:ilvl="3" w:tplc="5FE2B8E6">
      <w:start w:val="1"/>
      <w:numFmt w:val="bullet"/>
      <w:lvlText w:val=""/>
      <w:lvlJc w:val="left"/>
      <w:pPr>
        <w:ind w:left="2880" w:hanging="360"/>
      </w:pPr>
      <w:rPr>
        <w:rFonts w:ascii="Symbol" w:hAnsi="Symbol" w:hint="default"/>
      </w:rPr>
    </w:lvl>
    <w:lvl w:ilvl="4" w:tplc="CC821DF8">
      <w:start w:val="1"/>
      <w:numFmt w:val="bullet"/>
      <w:lvlText w:val="o"/>
      <w:lvlJc w:val="left"/>
      <w:pPr>
        <w:ind w:left="3600" w:hanging="360"/>
      </w:pPr>
      <w:rPr>
        <w:rFonts w:ascii="Courier New" w:hAnsi="Courier New" w:hint="default"/>
      </w:rPr>
    </w:lvl>
    <w:lvl w:ilvl="5" w:tplc="18EED71C">
      <w:start w:val="1"/>
      <w:numFmt w:val="bullet"/>
      <w:lvlText w:val=""/>
      <w:lvlJc w:val="left"/>
      <w:pPr>
        <w:ind w:left="4320" w:hanging="360"/>
      </w:pPr>
      <w:rPr>
        <w:rFonts w:ascii="Wingdings" w:hAnsi="Wingdings" w:hint="default"/>
      </w:rPr>
    </w:lvl>
    <w:lvl w:ilvl="6" w:tplc="CFF0C586">
      <w:start w:val="1"/>
      <w:numFmt w:val="bullet"/>
      <w:lvlText w:val=""/>
      <w:lvlJc w:val="left"/>
      <w:pPr>
        <w:ind w:left="5040" w:hanging="360"/>
      </w:pPr>
      <w:rPr>
        <w:rFonts w:ascii="Symbol" w:hAnsi="Symbol" w:hint="default"/>
      </w:rPr>
    </w:lvl>
    <w:lvl w:ilvl="7" w:tplc="5044C6FA">
      <w:start w:val="1"/>
      <w:numFmt w:val="bullet"/>
      <w:lvlText w:val="o"/>
      <w:lvlJc w:val="left"/>
      <w:pPr>
        <w:ind w:left="5760" w:hanging="360"/>
      </w:pPr>
      <w:rPr>
        <w:rFonts w:ascii="Courier New" w:hAnsi="Courier New" w:hint="default"/>
      </w:rPr>
    </w:lvl>
    <w:lvl w:ilvl="8" w:tplc="020A8CD2">
      <w:start w:val="1"/>
      <w:numFmt w:val="bullet"/>
      <w:lvlText w:val=""/>
      <w:lvlJc w:val="left"/>
      <w:pPr>
        <w:ind w:left="6480" w:hanging="360"/>
      </w:pPr>
      <w:rPr>
        <w:rFonts w:ascii="Wingdings" w:hAnsi="Wingdings" w:hint="default"/>
      </w:rPr>
    </w:lvl>
  </w:abstractNum>
  <w:abstractNum w:abstractNumId="11" w15:restartNumberingAfterBreak="0">
    <w:nsid w:val="2E411E38"/>
    <w:multiLevelType w:val="hybridMultilevel"/>
    <w:tmpl w:val="19CC1D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F4833"/>
    <w:multiLevelType w:val="hybridMultilevel"/>
    <w:tmpl w:val="0B24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B23689"/>
    <w:multiLevelType w:val="hybridMultilevel"/>
    <w:tmpl w:val="E706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7A74E3"/>
    <w:multiLevelType w:val="hybridMultilevel"/>
    <w:tmpl w:val="D744EF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49FE651F"/>
    <w:multiLevelType w:val="hybridMultilevel"/>
    <w:tmpl w:val="29E815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A6E1BBF"/>
    <w:multiLevelType w:val="multilevel"/>
    <w:tmpl w:val="5418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8D507B"/>
    <w:multiLevelType w:val="hybridMultilevel"/>
    <w:tmpl w:val="AC140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1FB3579"/>
    <w:multiLevelType w:val="hybridMultilevel"/>
    <w:tmpl w:val="FABE0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B9681D"/>
    <w:multiLevelType w:val="hybridMultilevel"/>
    <w:tmpl w:val="E6F6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29831902">
    <w:abstractNumId w:val="10"/>
  </w:num>
  <w:num w:numId="2" w16cid:durableId="857428298">
    <w:abstractNumId w:val="7"/>
  </w:num>
  <w:num w:numId="3" w16cid:durableId="771781516">
    <w:abstractNumId w:val="2"/>
  </w:num>
  <w:num w:numId="4" w16cid:durableId="986785590">
    <w:abstractNumId w:val="3"/>
  </w:num>
  <w:num w:numId="5" w16cid:durableId="1589537602">
    <w:abstractNumId w:val="1"/>
  </w:num>
  <w:num w:numId="6" w16cid:durableId="1618681427">
    <w:abstractNumId w:val="12"/>
  </w:num>
  <w:num w:numId="7" w16cid:durableId="41446996">
    <w:abstractNumId w:val="8"/>
  </w:num>
  <w:num w:numId="8" w16cid:durableId="1327326192">
    <w:abstractNumId w:val="9"/>
  </w:num>
  <w:num w:numId="9" w16cid:durableId="29888848">
    <w:abstractNumId w:val="19"/>
  </w:num>
  <w:num w:numId="10" w16cid:durableId="644314966">
    <w:abstractNumId w:val="17"/>
  </w:num>
  <w:num w:numId="11" w16cid:durableId="1170020820">
    <w:abstractNumId w:val="13"/>
  </w:num>
  <w:num w:numId="12" w16cid:durableId="1276904977">
    <w:abstractNumId w:val="11"/>
  </w:num>
  <w:num w:numId="13" w16cid:durableId="1733236941">
    <w:abstractNumId w:val="15"/>
  </w:num>
  <w:num w:numId="14" w16cid:durableId="1841389143">
    <w:abstractNumId w:val="5"/>
  </w:num>
  <w:num w:numId="15" w16cid:durableId="829296249">
    <w:abstractNumId w:val="4"/>
  </w:num>
  <w:num w:numId="16" w16cid:durableId="1291739910">
    <w:abstractNumId w:val="16"/>
  </w:num>
  <w:num w:numId="17" w16cid:durableId="288321344">
    <w:abstractNumId w:val="18"/>
  </w:num>
  <w:num w:numId="18" w16cid:durableId="1608460085">
    <w:abstractNumId w:val="6"/>
  </w:num>
  <w:num w:numId="19" w16cid:durableId="10184344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039388">
    <w:abstractNumId w:val="0"/>
  </w:num>
  <w:num w:numId="21" w16cid:durableId="344254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DF"/>
    <w:rsid w:val="0001543D"/>
    <w:rsid w:val="00020C02"/>
    <w:rsid w:val="000369E8"/>
    <w:rsid w:val="000402A9"/>
    <w:rsid w:val="000455E9"/>
    <w:rsid w:val="000505EC"/>
    <w:rsid w:val="000675C1"/>
    <w:rsid w:val="000675DA"/>
    <w:rsid w:val="0007039C"/>
    <w:rsid w:val="00076AFB"/>
    <w:rsid w:val="000B54A8"/>
    <w:rsid w:val="000B7775"/>
    <w:rsid w:val="000C407A"/>
    <w:rsid w:val="000C4D20"/>
    <w:rsid w:val="000D65D9"/>
    <w:rsid w:val="000E3249"/>
    <w:rsid w:val="000E3BBA"/>
    <w:rsid w:val="000E6374"/>
    <w:rsid w:val="000F612A"/>
    <w:rsid w:val="000F6C94"/>
    <w:rsid w:val="001051F4"/>
    <w:rsid w:val="001175B8"/>
    <w:rsid w:val="0012651D"/>
    <w:rsid w:val="00134056"/>
    <w:rsid w:val="00152DC0"/>
    <w:rsid w:val="00154364"/>
    <w:rsid w:val="00163137"/>
    <w:rsid w:val="00177476"/>
    <w:rsid w:val="00184F6F"/>
    <w:rsid w:val="00191A79"/>
    <w:rsid w:val="0019731D"/>
    <w:rsid w:val="001B4E22"/>
    <w:rsid w:val="001C69C9"/>
    <w:rsid w:val="001D3952"/>
    <w:rsid w:val="001E065B"/>
    <w:rsid w:val="001F0D58"/>
    <w:rsid w:val="001F7EAD"/>
    <w:rsid w:val="002151FB"/>
    <w:rsid w:val="00223623"/>
    <w:rsid w:val="00231A5A"/>
    <w:rsid w:val="002445A0"/>
    <w:rsid w:val="0024499A"/>
    <w:rsid w:val="00246A56"/>
    <w:rsid w:val="00252AD0"/>
    <w:rsid w:val="00252AEE"/>
    <w:rsid w:val="00256689"/>
    <w:rsid w:val="00256B92"/>
    <w:rsid w:val="00257A40"/>
    <w:rsid w:val="002707C1"/>
    <w:rsid w:val="00277C33"/>
    <w:rsid w:val="0028157C"/>
    <w:rsid w:val="00290881"/>
    <w:rsid w:val="002A7170"/>
    <w:rsid w:val="002B1450"/>
    <w:rsid w:val="002D453B"/>
    <w:rsid w:val="002D4544"/>
    <w:rsid w:val="002D7AE4"/>
    <w:rsid w:val="002E4420"/>
    <w:rsid w:val="00303501"/>
    <w:rsid w:val="00310F8A"/>
    <w:rsid w:val="003220F8"/>
    <w:rsid w:val="00336EE9"/>
    <w:rsid w:val="003647EA"/>
    <w:rsid w:val="00366746"/>
    <w:rsid w:val="00380F3D"/>
    <w:rsid w:val="003B719E"/>
    <w:rsid w:val="003D09BF"/>
    <w:rsid w:val="003D0FF8"/>
    <w:rsid w:val="003D47C3"/>
    <w:rsid w:val="003D4BB7"/>
    <w:rsid w:val="003E5853"/>
    <w:rsid w:val="003E682C"/>
    <w:rsid w:val="003F3DC6"/>
    <w:rsid w:val="003F7009"/>
    <w:rsid w:val="003F7621"/>
    <w:rsid w:val="004028C5"/>
    <w:rsid w:val="004132B6"/>
    <w:rsid w:val="00420B38"/>
    <w:rsid w:val="0042780D"/>
    <w:rsid w:val="00427E0E"/>
    <w:rsid w:val="0043152A"/>
    <w:rsid w:val="00435263"/>
    <w:rsid w:val="00447D67"/>
    <w:rsid w:val="0045263B"/>
    <w:rsid w:val="00452A76"/>
    <w:rsid w:val="00467485"/>
    <w:rsid w:val="00470EC9"/>
    <w:rsid w:val="00472B0C"/>
    <w:rsid w:val="004A027F"/>
    <w:rsid w:val="004A4827"/>
    <w:rsid w:val="004C0F21"/>
    <w:rsid w:val="004C4999"/>
    <w:rsid w:val="004E085E"/>
    <w:rsid w:val="004E46D5"/>
    <w:rsid w:val="004E6E03"/>
    <w:rsid w:val="004E7C38"/>
    <w:rsid w:val="004F5F96"/>
    <w:rsid w:val="00502D70"/>
    <w:rsid w:val="00520473"/>
    <w:rsid w:val="0052052A"/>
    <w:rsid w:val="00535D2D"/>
    <w:rsid w:val="00554806"/>
    <w:rsid w:val="00555F0D"/>
    <w:rsid w:val="0056092C"/>
    <w:rsid w:val="005640CB"/>
    <w:rsid w:val="00564F2F"/>
    <w:rsid w:val="00576357"/>
    <w:rsid w:val="0059189F"/>
    <w:rsid w:val="0059453B"/>
    <w:rsid w:val="00596FD7"/>
    <w:rsid w:val="005A2CEE"/>
    <w:rsid w:val="005A371E"/>
    <w:rsid w:val="005B3AC9"/>
    <w:rsid w:val="005D33EC"/>
    <w:rsid w:val="005D3A79"/>
    <w:rsid w:val="005D6060"/>
    <w:rsid w:val="005E3A82"/>
    <w:rsid w:val="005F0818"/>
    <w:rsid w:val="00600958"/>
    <w:rsid w:val="0060498C"/>
    <w:rsid w:val="00614499"/>
    <w:rsid w:val="0062549A"/>
    <w:rsid w:val="00633ECA"/>
    <w:rsid w:val="00634B96"/>
    <w:rsid w:val="006374DF"/>
    <w:rsid w:val="00643895"/>
    <w:rsid w:val="006448C3"/>
    <w:rsid w:val="006735F6"/>
    <w:rsid w:val="00686474"/>
    <w:rsid w:val="006C5E2C"/>
    <w:rsid w:val="006C6A78"/>
    <w:rsid w:val="006D22B0"/>
    <w:rsid w:val="006D6647"/>
    <w:rsid w:val="006D7289"/>
    <w:rsid w:val="006E2117"/>
    <w:rsid w:val="006E41D0"/>
    <w:rsid w:val="006E6F19"/>
    <w:rsid w:val="006E7A35"/>
    <w:rsid w:val="0070317A"/>
    <w:rsid w:val="007050AE"/>
    <w:rsid w:val="00751FA4"/>
    <w:rsid w:val="00755265"/>
    <w:rsid w:val="00756E57"/>
    <w:rsid w:val="007661BF"/>
    <w:rsid w:val="0078735D"/>
    <w:rsid w:val="0079232E"/>
    <w:rsid w:val="007933F9"/>
    <w:rsid w:val="00794807"/>
    <w:rsid w:val="007956DE"/>
    <w:rsid w:val="007A06D0"/>
    <w:rsid w:val="007A68CD"/>
    <w:rsid w:val="007C23F4"/>
    <w:rsid w:val="007C5BEB"/>
    <w:rsid w:val="007C698B"/>
    <w:rsid w:val="007D0856"/>
    <w:rsid w:val="007E2442"/>
    <w:rsid w:val="007F1824"/>
    <w:rsid w:val="007F28FC"/>
    <w:rsid w:val="007F2AA7"/>
    <w:rsid w:val="007F4CD0"/>
    <w:rsid w:val="00802EF9"/>
    <w:rsid w:val="00826A94"/>
    <w:rsid w:val="00845406"/>
    <w:rsid w:val="00850AC9"/>
    <w:rsid w:val="00864E14"/>
    <w:rsid w:val="0089007B"/>
    <w:rsid w:val="00891CCB"/>
    <w:rsid w:val="0089537B"/>
    <w:rsid w:val="008A60C7"/>
    <w:rsid w:val="008B51D3"/>
    <w:rsid w:val="008D5168"/>
    <w:rsid w:val="008E0D4B"/>
    <w:rsid w:val="008E2C90"/>
    <w:rsid w:val="008E42C4"/>
    <w:rsid w:val="008E674A"/>
    <w:rsid w:val="008F0B82"/>
    <w:rsid w:val="008F0E82"/>
    <w:rsid w:val="008F56BD"/>
    <w:rsid w:val="008F7760"/>
    <w:rsid w:val="00900C48"/>
    <w:rsid w:val="00910FC0"/>
    <w:rsid w:val="0091124E"/>
    <w:rsid w:val="009132E1"/>
    <w:rsid w:val="00936027"/>
    <w:rsid w:val="00937047"/>
    <w:rsid w:val="00947B08"/>
    <w:rsid w:val="00951AC1"/>
    <w:rsid w:val="00951B01"/>
    <w:rsid w:val="009566BF"/>
    <w:rsid w:val="009745AC"/>
    <w:rsid w:val="009A16C1"/>
    <w:rsid w:val="009B703B"/>
    <w:rsid w:val="009D72DF"/>
    <w:rsid w:val="00A01F94"/>
    <w:rsid w:val="00A0321F"/>
    <w:rsid w:val="00A07271"/>
    <w:rsid w:val="00A121BA"/>
    <w:rsid w:val="00A1323E"/>
    <w:rsid w:val="00A2175B"/>
    <w:rsid w:val="00A3150B"/>
    <w:rsid w:val="00A4116C"/>
    <w:rsid w:val="00A51435"/>
    <w:rsid w:val="00A62286"/>
    <w:rsid w:val="00A6484E"/>
    <w:rsid w:val="00A97E39"/>
    <w:rsid w:val="00AA4234"/>
    <w:rsid w:val="00AA73FD"/>
    <w:rsid w:val="00AF2AF2"/>
    <w:rsid w:val="00B03FB2"/>
    <w:rsid w:val="00B0787B"/>
    <w:rsid w:val="00B168AF"/>
    <w:rsid w:val="00B16B16"/>
    <w:rsid w:val="00B43CD9"/>
    <w:rsid w:val="00B47F09"/>
    <w:rsid w:val="00B64265"/>
    <w:rsid w:val="00B721DF"/>
    <w:rsid w:val="00B76E71"/>
    <w:rsid w:val="00B86C53"/>
    <w:rsid w:val="00B96634"/>
    <w:rsid w:val="00BB108B"/>
    <w:rsid w:val="00BC0930"/>
    <w:rsid w:val="00BC341D"/>
    <w:rsid w:val="00BC672A"/>
    <w:rsid w:val="00BD26E0"/>
    <w:rsid w:val="00BD27C2"/>
    <w:rsid w:val="00C01BC7"/>
    <w:rsid w:val="00C01D54"/>
    <w:rsid w:val="00C058DB"/>
    <w:rsid w:val="00C13D62"/>
    <w:rsid w:val="00C17557"/>
    <w:rsid w:val="00C221B8"/>
    <w:rsid w:val="00C2516C"/>
    <w:rsid w:val="00C47DDA"/>
    <w:rsid w:val="00C63503"/>
    <w:rsid w:val="00C75A2F"/>
    <w:rsid w:val="00C96071"/>
    <w:rsid w:val="00CA20B9"/>
    <w:rsid w:val="00CA4C33"/>
    <w:rsid w:val="00CB026A"/>
    <w:rsid w:val="00CD3D52"/>
    <w:rsid w:val="00CE1FB6"/>
    <w:rsid w:val="00D00FBB"/>
    <w:rsid w:val="00D04B3B"/>
    <w:rsid w:val="00D21562"/>
    <w:rsid w:val="00D22461"/>
    <w:rsid w:val="00D52165"/>
    <w:rsid w:val="00D7093F"/>
    <w:rsid w:val="00D77970"/>
    <w:rsid w:val="00D81183"/>
    <w:rsid w:val="00D81604"/>
    <w:rsid w:val="00D90F58"/>
    <w:rsid w:val="00DA1AD1"/>
    <w:rsid w:val="00DA60F2"/>
    <w:rsid w:val="00DB1D4A"/>
    <w:rsid w:val="00DB7F40"/>
    <w:rsid w:val="00DC349C"/>
    <w:rsid w:val="00DC3872"/>
    <w:rsid w:val="00DE0291"/>
    <w:rsid w:val="00DE2090"/>
    <w:rsid w:val="00DE2382"/>
    <w:rsid w:val="00DE7995"/>
    <w:rsid w:val="00DF3337"/>
    <w:rsid w:val="00DF7A11"/>
    <w:rsid w:val="00E05A88"/>
    <w:rsid w:val="00E15912"/>
    <w:rsid w:val="00E369DE"/>
    <w:rsid w:val="00E408FC"/>
    <w:rsid w:val="00E61019"/>
    <w:rsid w:val="00E62569"/>
    <w:rsid w:val="00E97238"/>
    <w:rsid w:val="00EA2D6C"/>
    <w:rsid w:val="00EB624F"/>
    <w:rsid w:val="00EB662C"/>
    <w:rsid w:val="00ED1D39"/>
    <w:rsid w:val="00ED7DA7"/>
    <w:rsid w:val="00EE2E44"/>
    <w:rsid w:val="00EF25AD"/>
    <w:rsid w:val="00F05E89"/>
    <w:rsid w:val="00F14366"/>
    <w:rsid w:val="00F150B4"/>
    <w:rsid w:val="00F313BF"/>
    <w:rsid w:val="00F430C0"/>
    <w:rsid w:val="00F438BA"/>
    <w:rsid w:val="00F46F41"/>
    <w:rsid w:val="00F52D42"/>
    <w:rsid w:val="00F5573F"/>
    <w:rsid w:val="00F67A63"/>
    <w:rsid w:val="00F73471"/>
    <w:rsid w:val="00F7471D"/>
    <w:rsid w:val="00F756DF"/>
    <w:rsid w:val="00F75BFF"/>
    <w:rsid w:val="00F775CB"/>
    <w:rsid w:val="00F80ABA"/>
    <w:rsid w:val="00F82412"/>
    <w:rsid w:val="00F82CE2"/>
    <w:rsid w:val="00F855A6"/>
    <w:rsid w:val="00FA7096"/>
    <w:rsid w:val="00FB3394"/>
    <w:rsid w:val="00FC426F"/>
    <w:rsid w:val="00FC62F5"/>
    <w:rsid w:val="00FC6D7C"/>
    <w:rsid w:val="00FD0FD0"/>
    <w:rsid w:val="00FD15C7"/>
    <w:rsid w:val="00FD2E9C"/>
    <w:rsid w:val="00FE183E"/>
    <w:rsid w:val="00FF2F02"/>
    <w:rsid w:val="00FF4227"/>
    <w:rsid w:val="01040418"/>
    <w:rsid w:val="022FFA42"/>
    <w:rsid w:val="025F1C10"/>
    <w:rsid w:val="03628AE8"/>
    <w:rsid w:val="04619339"/>
    <w:rsid w:val="050DF4B6"/>
    <w:rsid w:val="05EF4173"/>
    <w:rsid w:val="066CB001"/>
    <w:rsid w:val="0726D9F5"/>
    <w:rsid w:val="081D0EAE"/>
    <w:rsid w:val="08505757"/>
    <w:rsid w:val="08BE7A55"/>
    <w:rsid w:val="0926A6A3"/>
    <w:rsid w:val="0943C803"/>
    <w:rsid w:val="09D689A8"/>
    <w:rsid w:val="0A0A3433"/>
    <w:rsid w:val="0A51790B"/>
    <w:rsid w:val="0AA8166E"/>
    <w:rsid w:val="0B704BFF"/>
    <w:rsid w:val="0C14A112"/>
    <w:rsid w:val="0D679272"/>
    <w:rsid w:val="0F6B933E"/>
    <w:rsid w:val="1033DD4D"/>
    <w:rsid w:val="10823636"/>
    <w:rsid w:val="1197D98F"/>
    <w:rsid w:val="12304370"/>
    <w:rsid w:val="1669170E"/>
    <w:rsid w:val="170CB7D3"/>
    <w:rsid w:val="17CCC89E"/>
    <w:rsid w:val="18482CF9"/>
    <w:rsid w:val="196E07B3"/>
    <w:rsid w:val="1A1B1636"/>
    <w:rsid w:val="1A4C84EE"/>
    <w:rsid w:val="1AE7FCC5"/>
    <w:rsid w:val="1B2A6357"/>
    <w:rsid w:val="1B5E40D9"/>
    <w:rsid w:val="1B79393B"/>
    <w:rsid w:val="1B96C717"/>
    <w:rsid w:val="1BEE1F51"/>
    <w:rsid w:val="1DF0D26F"/>
    <w:rsid w:val="1E53E9A1"/>
    <w:rsid w:val="1EB1F6EB"/>
    <w:rsid w:val="1ED434E7"/>
    <w:rsid w:val="1F6FFBDE"/>
    <w:rsid w:val="1FC47F35"/>
    <w:rsid w:val="207579FB"/>
    <w:rsid w:val="207B6E48"/>
    <w:rsid w:val="208A185A"/>
    <w:rsid w:val="20BA0890"/>
    <w:rsid w:val="20EBC93F"/>
    <w:rsid w:val="212815B8"/>
    <w:rsid w:val="2142A33B"/>
    <w:rsid w:val="21D24407"/>
    <w:rsid w:val="21E0DEC5"/>
    <w:rsid w:val="21E23A71"/>
    <w:rsid w:val="227BE607"/>
    <w:rsid w:val="22A5F128"/>
    <w:rsid w:val="23AD1ABD"/>
    <w:rsid w:val="240B7BEA"/>
    <w:rsid w:val="24D5FA8E"/>
    <w:rsid w:val="250DE4F8"/>
    <w:rsid w:val="25AE81CD"/>
    <w:rsid w:val="25DE4059"/>
    <w:rsid w:val="2712543A"/>
    <w:rsid w:val="276695E8"/>
    <w:rsid w:val="28EBF1CC"/>
    <w:rsid w:val="2917E162"/>
    <w:rsid w:val="2933279D"/>
    <w:rsid w:val="294BB882"/>
    <w:rsid w:val="2A39E1A1"/>
    <w:rsid w:val="2B0417F6"/>
    <w:rsid w:val="2B95F1E1"/>
    <w:rsid w:val="2BABF479"/>
    <w:rsid w:val="2BB9C4CC"/>
    <w:rsid w:val="2C157C4B"/>
    <w:rsid w:val="2D2BF3FC"/>
    <w:rsid w:val="2D517EE6"/>
    <w:rsid w:val="2DB4FDB1"/>
    <w:rsid w:val="2EAD485F"/>
    <w:rsid w:val="2EAE950D"/>
    <w:rsid w:val="2F1A9C24"/>
    <w:rsid w:val="2FA6B8C4"/>
    <w:rsid w:val="2FC43E24"/>
    <w:rsid w:val="30F9E62F"/>
    <w:rsid w:val="325BBC34"/>
    <w:rsid w:val="32AF4777"/>
    <w:rsid w:val="33B9BAB2"/>
    <w:rsid w:val="3415153E"/>
    <w:rsid w:val="34A4F8A7"/>
    <w:rsid w:val="354CD6F7"/>
    <w:rsid w:val="35D0E9E1"/>
    <w:rsid w:val="36A2CA47"/>
    <w:rsid w:val="373484BD"/>
    <w:rsid w:val="37ACAA42"/>
    <w:rsid w:val="37E73DE3"/>
    <w:rsid w:val="3885A3F1"/>
    <w:rsid w:val="3A9C2F12"/>
    <w:rsid w:val="3AC8AE68"/>
    <w:rsid w:val="3B0123AC"/>
    <w:rsid w:val="3B8947A5"/>
    <w:rsid w:val="3BBFB65E"/>
    <w:rsid w:val="3C362990"/>
    <w:rsid w:val="3D2417F0"/>
    <w:rsid w:val="3D58550C"/>
    <w:rsid w:val="3D5B86BF"/>
    <w:rsid w:val="3EF4B657"/>
    <w:rsid w:val="3F166DBE"/>
    <w:rsid w:val="3F1C4B92"/>
    <w:rsid w:val="417A7839"/>
    <w:rsid w:val="41F38C50"/>
    <w:rsid w:val="4248979F"/>
    <w:rsid w:val="43301354"/>
    <w:rsid w:val="450A454C"/>
    <w:rsid w:val="450CAF3B"/>
    <w:rsid w:val="45245A0E"/>
    <w:rsid w:val="4545FD75"/>
    <w:rsid w:val="45C3B45B"/>
    <w:rsid w:val="4693BEE3"/>
    <w:rsid w:val="46E63785"/>
    <w:rsid w:val="47842F32"/>
    <w:rsid w:val="47A4AAC9"/>
    <w:rsid w:val="48B4EAFB"/>
    <w:rsid w:val="4A7F3E24"/>
    <w:rsid w:val="4AA48029"/>
    <w:rsid w:val="4AD9258D"/>
    <w:rsid w:val="4C6A37A0"/>
    <w:rsid w:val="4CAADCC5"/>
    <w:rsid w:val="4CCD8464"/>
    <w:rsid w:val="4D4AF5B9"/>
    <w:rsid w:val="4E2E25B9"/>
    <w:rsid w:val="4E7E2B2C"/>
    <w:rsid w:val="4E9C290F"/>
    <w:rsid w:val="4EDCC495"/>
    <w:rsid w:val="4F62A663"/>
    <w:rsid w:val="513F8185"/>
    <w:rsid w:val="51496C2E"/>
    <w:rsid w:val="51D9423D"/>
    <w:rsid w:val="5290AAFC"/>
    <w:rsid w:val="542E8FA2"/>
    <w:rsid w:val="56C850C9"/>
    <w:rsid w:val="57421E94"/>
    <w:rsid w:val="57C86F71"/>
    <w:rsid w:val="580810B5"/>
    <w:rsid w:val="586F6BD8"/>
    <w:rsid w:val="58745D17"/>
    <w:rsid w:val="591612E9"/>
    <w:rsid w:val="598EF7C6"/>
    <w:rsid w:val="5AAFD815"/>
    <w:rsid w:val="5ABE6CC1"/>
    <w:rsid w:val="5B21BD24"/>
    <w:rsid w:val="5B309838"/>
    <w:rsid w:val="5BFEE054"/>
    <w:rsid w:val="5CFD90E5"/>
    <w:rsid w:val="5D80287E"/>
    <w:rsid w:val="5E2AC840"/>
    <w:rsid w:val="5EC4C2A2"/>
    <w:rsid w:val="5F2F475D"/>
    <w:rsid w:val="607C7482"/>
    <w:rsid w:val="61AAE80B"/>
    <w:rsid w:val="61EC74CC"/>
    <w:rsid w:val="627804C3"/>
    <w:rsid w:val="627A51F2"/>
    <w:rsid w:val="62A72056"/>
    <w:rsid w:val="62CFEAB8"/>
    <w:rsid w:val="65BF3B8F"/>
    <w:rsid w:val="6630792A"/>
    <w:rsid w:val="666D20D3"/>
    <w:rsid w:val="66A7D523"/>
    <w:rsid w:val="66C2D129"/>
    <w:rsid w:val="66C580F9"/>
    <w:rsid w:val="676C609B"/>
    <w:rsid w:val="6799BBBE"/>
    <w:rsid w:val="67B20832"/>
    <w:rsid w:val="67B7FCD1"/>
    <w:rsid w:val="6855B618"/>
    <w:rsid w:val="6868D469"/>
    <w:rsid w:val="69987058"/>
    <w:rsid w:val="69A7F4C2"/>
    <w:rsid w:val="6A5DDBB5"/>
    <w:rsid w:val="6B1D6911"/>
    <w:rsid w:val="6E45C387"/>
    <w:rsid w:val="6EE11914"/>
    <w:rsid w:val="6F12822F"/>
    <w:rsid w:val="7115F4A0"/>
    <w:rsid w:val="71497D70"/>
    <w:rsid w:val="72FBC1DE"/>
    <w:rsid w:val="733D70C0"/>
    <w:rsid w:val="738EC444"/>
    <w:rsid w:val="73D0200A"/>
    <w:rsid w:val="75A8E06A"/>
    <w:rsid w:val="762BF2D8"/>
    <w:rsid w:val="780C552F"/>
    <w:rsid w:val="780E3422"/>
    <w:rsid w:val="7857125A"/>
    <w:rsid w:val="788E49CC"/>
    <w:rsid w:val="791209B9"/>
    <w:rsid w:val="79219576"/>
    <w:rsid w:val="79B444C0"/>
    <w:rsid w:val="7C17A35D"/>
    <w:rsid w:val="7D67F288"/>
    <w:rsid w:val="7DD8AD71"/>
    <w:rsid w:val="7E5B53E3"/>
    <w:rsid w:val="7EB4F9C2"/>
    <w:rsid w:val="7F29CFFF"/>
    <w:rsid w:val="7F4217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B2271"/>
  <w15:docId w15:val="{E7E6A99D-FFDC-49BB-8999-10A3414F6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autoSpaceDE w:val="0"/>
      <w:autoSpaceDN w:val="0"/>
      <w:adjustRightInd w:val="0"/>
      <w:outlineLvl w:val="0"/>
    </w:pPr>
    <w:rPr>
      <w:rFonts w:ascii="Verdana" w:hAnsi="Verdana"/>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ListParagraph">
    <w:name w:val="List Paragraph"/>
    <w:basedOn w:val="Normal"/>
    <w:uiPriority w:val="34"/>
    <w:qFormat/>
    <w:rsid w:val="007F4CD0"/>
    <w:pPr>
      <w:ind w:left="720"/>
      <w:contextualSpacing/>
    </w:pPr>
    <w:rPr>
      <w:rFonts w:ascii="Arial" w:eastAsiaTheme="minorHAnsi" w:hAnsi="Arial" w:cs="Arial"/>
      <w:lang w:val="en-GB"/>
    </w:rPr>
  </w:style>
  <w:style w:type="paragraph" w:customStyle="1" w:styleId="DefaultText">
    <w:name w:val="Default Text"/>
    <w:basedOn w:val="Normal"/>
    <w:rsid w:val="007F4CD0"/>
    <w:pPr>
      <w:overflowPunct w:val="0"/>
      <w:autoSpaceDE w:val="0"/>
      <w:autoSpaceDN w:val="0"/>
      <w:adjustRightInd w:val="0"/>
      <w:textAlignment w:val="baseline"/>
    </w:pPr>
    <w:rPr>
      <w:color w:val="000000"/>
      <w:szCs w:val="20"/>
      <w:lang w:val="en-GB"/>
    </w:rPr>
  </w:style>
  <w:style w:type="character" w:styleId="CommentReference">
    <w:name w:val="annotation reference"/>
    <w:basedOn w:val="DefaultParagraphFont"/>
    <w:uiPriority w:val="99"/>
    <w:rsid w:val="0052052A"/>
    <w:rPr>
      <w:sz w:val="16"/>
      <w:szCs w:val="16"/>
    </w:rPr>
  </w:style>
  <w:style w:type="paragraph" w:styleId="CommentText">
    <w:name w:val="annotation text"/>
    <w:basedOn w:val="Normal"/>
    <w:link w:val="CommentTextChar"/>
    <w:uiPriority w:val="99"/>
    <w:rsid w:val="0052052A"/>
    <w:rPr>
      <w:sz w:val="20"/>
      <w:szCs w:val="20"/>
    </w:rPr>
  </w:style>
  <w:style w:type="character" w:customStyle="1" w:styleId="CommentTextChar">
    <w:name w:val="Comment Text Char"/>
    <w:basedOn w:val="DefaultParagraphFont"/>
    <w:link w:val="CommentText"/>
    <w:uiPriority w:val="99"/>
    <w:rsid w:val="0052052A"/>
    <w:rPr>
      <w:lang w:val="en-US" w:eastAsia="en-US"/>
    </w:rPr>
  </w:style>
  <w:style w:type="paragraph" w:styleId="CommentSubject">
    <w:name w:val="annotation subject"/>
    <w:basedOn w:val="CommentText"/>
    <w:next w:val="CommentText"/>
    <w:link w:val="CommentSubjectChar"/>
    <w:semiHidden/>
    <w:unhideWhenUsed/>
    <w:rsid w:val="0052052A"/>
    <w:rPr>
      <w:b/>
      <w:bCs/>
    </w:rPr>
  </w:style>
  <w:style w:type="character" w:customStyle="1" w:styleId="CommentSubjectChar">
    <w:name w:val="Comment Subject Char"/>
    <w:basedOn w:val="CommentTextChar"/>
    <w:link w:val="CommentSubject"/>
    <w:semiHidden/>
    <w:rsid w:val="0052052A"/>
    <w:rPr>
      <w:b/>
      <w:bCs/>
      <w:lang w:val="en-US" w:eastAsia="en-US"/>
    </w:rPr>
  </w:style>
  <w:style w:type="paragraph" w:styleId="BalloonText">
    <w:name w:val="Balloon Text"/>
    <w:basedOn w:val="Normal"/>
    <w:link w:val="BalloonTextChar"/>
    <w:semiHidden/>
    <w:unhideWhenUsed/>
    <w:rsid w:val="0052052A"/>
    <w:rPr>
      <w:rFonts w:ascii="Segoe UI" w:hAnsi="Segoe UI" w:cs="Segoe UI"/>
      <w:sz w:val="18"/>
      <w:szCs w:val="18"/>
    </w:rPr>
  </w:style>
  <w:style w:type="character" w:customStyle="1" w:styleId="BalloonTextChar">
    <w:name w:val="Balloon Text Char"/>
    <w:basedOn w:val="DefaultParagraphFont"/>
    <w:link w:val="BalloonText"/>
    <w:semiHidden/>
    <w:rsid w:val="0052052A"/>
    <w:rPr>
      <w:rFonts w:ascii="Segoe UI" w:hAnsi="Segoe UI" w:cs="Segoe UI"/>
      <w:sz w:val="18"/>
      <w:szCs w:val="18"/>
      <w:lang w:val="en-US" w:eastAsia="en-US"/>
    </w:rPr>
  </w:style>
  <w:style w:type="table" w:customStyle="1" w:styleId="TableGrid1">
    <w:name w:val="Table Grid1"/>
    <w:rsid w:val="000E324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Revision">
    <w:name w:val="Revision"/>
    <w:hidden/>
    <w:uiPriority w:val="99"/>
    <w:semiHidden/>
    <w:rsid w:val="008F56BD"/>
    <w:rPr>
      <w:sz w:val="24"/>
      <w:szCs w:val="24"/>
      <w:lang w:val="en-US" w:eastAsia="en-US"/>
    </w:rPr>
  </w:style>
  <w:style w:type="character" w:styleId="UnresolvedMention">
    <w:name w:val="Unresolved Mention"/>
    <w:basedOn w:val="DefaultParagraphFont"/>
    <w:uiPriority w:val="99"/>
    <w:semiHidden/>
    <w:unhideWhenUsed/>
    <w:rsid w:val="00452A76"/>
    <w:rPr>
      <w:color w:val="605E5C"/>
      <w:shd w:val="clear" w:color="auto" w:fill="E1DFDD"/>
    </w:rPr>
  </w:style>
  <w:style w:type="character" w:styleId="Strong">
    <w:name w:val="Strong"/>
    <w:basedOn w:val="DefaultParagraphFont"/>
    <w:uiPriority w:val="22"/>
    <w:qFormat/>
    <w:rsid w:val="008F7760"/>
    <w:rPr>
      <w:b/>
      <w:bCs/>
    </w:rPr>
  </w:style>
  <w:style w:type="character" w:styleId="FollowedHyperlink">
    <w:name w:val="FollowedHyperlink"/>
    <w:basedOn w:val="DefaultParagraphFont"/>
    <w:rsid w:val="00F775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03471">
      <w:bodyDiv w:val="1"/>
      <w:marLeft w:val="0"/>
      <w:marRight w:val="0"/>
      <w:marTop w:val="0"/>
      <w:marBottom w:val="0"/>
      <w:divBdr>
        <w:top w:val="none" w:sz="0" w:space="0" w:color="auto"/>
        <w:left w:val="none" w:sz="0" w:space="0" w:color="auto"/>
        <w:bottom w:val="none" w:sz="0" w:space="0" w:color="auto"/>
        <w:right w:val="none" w:sz="0" w:space="0" w:color="auto"/>
      </w:divBdr>
    </w:div>
    <w:div w:id="142792584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hijinx.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martsurvey.co.uk/s/VSSCR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5615EE8D7DAF49AFD629C08FA5C027" ma:contentTypeVersion="6" ma:contentTypeDescription="Create a new document." ma:contentTypeScope="" ma:versionID="fe49a39e5f388d5af209de951c977acf">
  <xsd:schema xmlns:xsd="http://www.w3.org/2001/XMLSchema" xmlns:xs="http://www.w3.org/2001/XMLSchema" xmlns:p="http://schemas.microsoft.com/office/2006/metadata/properties" xmlns:ns2="0cbf9376-0d1b-4d85-8e3c-fe8b14bfc734" xmlns:ns3="7a69cd40-cf3c-4976-a3b0-45d05c4d4b8c" xmlns:ns4="caa41a82-5b1f-4e73-a18e-def9fbf120b5" targetNamespace="http://schemas.microsoft.com/office/2006/metadata/properties" ma:root="true" ma:fieldsID="30f0813675bd32110c5b56625d95bc9c" ns2:_="" ns3:_="" ns4:_="">
    <xsd:import namespace="0cbf9376-0d1b-4d85-8e3c-fe8b14bfc734"/>
    <xsd:import namespace="7a69cd40-cf3c-4976-a3b0-45d05c4d4b8c"/>
    <xsd:import namespace="caa41a82-5b1f-4e73-a18e-def9fbf120b5"/>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f9376-0d1b-4d85-8e3c-fe8b14bfc7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69cd40-cf3c-4976-a3b0-45d05c4d4b8c"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a41a82-5b1f-4e73-a18e-def9fbf120b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37241E-9CFD-4564-9FAF-CE3474F31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f9376-0d1b-4d85-8e3c-fe8b14bfc734"/>
    <ds:schemaRef ds:uri="7a69cd40-cf3c-4976-a3b0-45d05c4d4b8c"/>
    <ds:schemaRef ds:uri="caa41a82-5b1f-4e73-a18e-def9fbf12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39EF2-9F4E-4869-B081-42707D5D96C6}">
  <ds:schemaRefs>
    <ds:schemaRef ds:uri="http://schemas.microsoft.com/sharepoint/v3/contenttype/forms"/>
  </ds:schemaRefs>
</ds:datastoreItem>
</file>

<file path=customXml/itemProps3.xml><?xml version="1.0" encoding="utf-8"?>
<ds:datastoreItem xmlns:ds="http://schemas.openxmlformats.org/officeDocument/2006/customXml" ds:itemID="{C6D0647C-4840-4A55-820C-F40DD2459F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HR Council for the Voluntary &amp; Non-profit Sector</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Barbour</dc:creator>
  <cp:keywords/>
  <dc:description/>
  <cp:lastModifiedBy>Caitlin Rickard</cp:lastModifiedBy>
  <cp:revision>3</cp:revision>
  <cp:lastPrinted>2021-11-18T09:54:00Z</cp:lastPrinted>
  <dcterms:created xsi:type="dcterms:W3CDTF">2023-06-05T16:23:00Z</dcterms:created>
  <dcterms:modified xsi:type="dcterms:W3CDTF">2023-06-06T11:55:00Z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0x010100385615EE8D7DAF49AFD629C08FA5C027</vt:lpwstr>
  </property>
</Properties>
</file>